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109A8" w:rsidP="007535F3" w:rsidRDefault="00D065F8" w14:paraId="6D03CD18" w14:textId="77777777">
      <w:pPr>
        <w:pStyle w:val="NormalWeb"/>
        <w:jc w:val="both"/>
      </w:pPr>
      <w:r>
        <w:rPr>
          <w:noProof/>
        </w:rPr>
        <w:drawing>
          <wp:inline distT="0" distB="0" distL="0" distR="0" wp14:anchorId="0717A041" wp14:editId="306B8EE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1109A8" w:rsidP="007535F3" w:rsidRDefault="00D065F8" w14:paraId="45E00D6D" w14:textId="77777777">
      <w:pPr>
        <w:pStyle w:val="NormalWeb"/>
        <w:jc w:val="both"/>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1109A8" w:rsidTr="65F8B051" w14:paraId="3F7592E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109A8" w:rsidP="007535F3" w:rsidRDefault="00D065F8" w14:paraId="3F6FE43E" w14:textId="77777777">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109A8" w:rsidP="007535F3" w:rsidRDefault="00D065F8" w14:paraId="4293E99A" w14:textId="100C3098">
            <w:pPr>
              <w:jc w:val="both"/>
              <w:rPr>
                <w:rFonts w:eastAsia="Times New Roman"/>
              </w:rPr>
            </w:pPr>
            <w:r>
              <w:rPr>
                <w:rStyle w:val="Forte"/>
                <w:rFonts w:eastAsia="Times New Roman"/>
              </w:rPr>
              <w:t xml:space="preserve">  </w:t>
            </w:r>
            <w:r w:rsidR="00013D5C">
              <w:rPr>
                <w:rStyle w:val="Forte"/>
                <w:rFonts w:eastAsia="Times New Roman"/>
              </w:rPr>
              <w:t>2</w:t>
            </w:r>
            <w:r w:rsidR="00013D5C">
              <w:rPr>
                <w:rStyle w:val="Forte"/>
              </w:rPr>
              <w:t>4/11/2022</w:t>
            </w:r>
            <w:r>
              <w:rPr>
                <w:rStyle w:val="Forte"/>
                <w:rFonts w:eastAsia="Times New Roman"/>
              </w:rPr>
              <w:t>                    </w:t>
            </w:r>
          </w:p>
        </w:tc>
      </w:tr>
      <w:tr w:rsidR="001109A8" w:rsidTr="65F8B051" w14:paraId="5C69C1E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109A8" w:rsidP="007535F3" w:rsidRDefault="00D065F8" w14:paraId="1C92BA6F" w14:textId="77777777">
            <w:pPr>
              <w:jc w:val="both"/>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109A8" w:rsidP="007535F3" w:rsidRDefault="00D065F8" w14:paraId="44070579" w14:textId="277B2F14">
            <w:pPr>
              <w:jc w:val="both"/>
              <w:rPr>
                <w:rFonts w:eastAsia="Times New Roman"/>
              </w:rPr>
            </w:pPr>
            <w:r w:rsidRPr="65F8B051" w:rsidR="00D065F8">
              <w:rPr>
                <w:rStyle w:val="Forte"/>
                <w:rFonts w:eastAsia="Times New Roman"/>
              </w:rPr>
              <w:t xml:space="preserve">                </w:t>
            </w:r>
            <w:r w:rsidRPr="65F8B051" w:rsidR="1E29FFD5">
              <w:rPr>
                <w:rStyle w:val="Forte"/>
                <w:rFonts w:eastAsia="Times New Roman"/>
              </w:rPr>
              <w:t>277</w:t>
            </w:r>
            <w:r w:rsidRPr="65F8B051" w:rsidR="00D065F8">
              <w:rPr>
                <w:rStyle w:val="Forte"/>
                <w:rFonts w:eastAsia="Times New Roman"/>
              </w:rPr>
              <w:t>  </w:t>
            </w:r>
          </w:p>
        </w:tc>
      </w:tr>
    </w:tbl>
    <w:p w:rsidR="001109A8" w:rsidP="007535F3" w:rsidRDefault="00D065F8" w14:paraId="6041B288" w14:textId="77777777">
      <w:pPr>
        <w:pStyle w:val="NormalWeb"/>
        <w:jc w:val="both"/>
      </w:pPr>
      <w:r>
        <w:rPr>
          <w:rStyle w:val="Forte"/>
        </w:rPr>
        <w:t>FACULDADE DE TECNOLOGIA FERRAZ DE VASCONCELOS – FERRAZ DE VASCONCELOS</w:t>
      </w:r>
    </w:p>
    <w:p w:rsidR="001109A8" w:rsidP="007535F3" w:rsidRDefault="00D065F8" w14:paraId="536AFAE6" w14:textId="77777777">
      <w:pPr>
        <w:pStyle w:val="NormalWeb"/>
        <w:jc w:val="both"/>
      </w:pPr>
      <w:r>
        <w:rPr>
          <w:rStyle w:val="Forte"/>
        </w:rPr>
        <w:t>CONCURSO PÚBLICO PARA PROFESSOR DE ENSINO SUPERIOR, EDITAL Nº 292/12/2022 – PROCESSO Nº CEETEPS–PRC–2022/38797</w:t>
      </w:r>
    </w:p>
    <w:p w:rsidR="001109A8" w:rsidP="007535F3" w:rsidRDefault="00D065F8" w14:paraId="4A282E2F" w14:textId="77777777">
      <w:pPr>
        <w:pStyle w:val="NormalWeb"/>
        <w:jc w:val="both"/>
      </w:pPr>
      <w:r>
        <w:rPr>
          <w:rStyle w:val="Forte"/>
        </w:rPr>
        <w:t>PORTARIA DO DIRETOR DE FACULDADE DE TECNOLOGIA Nº 35, DE 17/11/2022</w:t>
      </w:r>
    </w:p>
    <w:p w:rsidR="001109A8" w:rsidP="007535F3" w:rsidRDefault="00D065F8" w14:paraId="028098BF" w14:textId="77777777">
      <w:pPr>
        <w:pStyle w:val="NormalWeb"/>
        <w:jc w:val="both"/>
      </w:pPr>
      <w:r>
        <w:t>O Diretor da FACULDADE DE TECNOLOGIA FERRAZ DE VASCONCELOS, da cidade de FERRAZ DE VASCONCELOS,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CUSTOS INDUSTRIAIS, do Curso Superior de Tecnologia em GESTÃO DA PRODUÇÃO INDUSTRIAL:</w:t>
      </w:r>
    </w:p>
    <w:p w:rsidR="001109A8" w:rsidP="007535F3" w:rsidRDefault="00D065F8" w14:paraId="1A70786F" w14:textId="77777777">
      <w:pPr>
        <w:pStyle w:val="NormalWeb"/>
        <w:jc w:val="both"/>
      </w:pPr>
      <w:r>
        <w:rPr>
          <w:rStyle w:val="Forte"/>
        </w:rPr>
        <w:t>Titulares:</w:t>
      </w:r>
    </w:p>
    <w:p w:rsidR="001109A8" w:rsidP="007535F3" w:rsidRDefault="00D065F8" w14:paraId="67C8F1C5" w14:textId="708D76E1">
      <w:pPr>
        <w:pStyle w:val="NormalWeb"/>
        <w:jc w:val="both"/>
      </w:pPr>
      <w:r>
        <w:t>DULCELINA CAMPOS NEVES DA COSTA, RG.: 15479967–1,</w:t>
      </w:r>
      <w:r w:rsidR="007535F3">
        <w:t xml:space="preserve"> </w:t>
      </w:r>
      <w:r>
        <w:t>Diretor de Serviço  </w:t>
      </w:r>
    </w:p>
    <w:p w:rsidR="001109A8" w:rsidP="007535F3" w:rsidRDefault="00D065F8" w14:paraId="22F0134C" w14:textId="7E1688E6">
      <w:pPr>
        <w:pStyle w:val="NormalWeb"/>
        <w:jc w:val="both"/>
      </w:pPr>
      <w:r>
        <w:t>ROBERTO ALVES RODRIGUES, RG.: 18750388,</w:t>
      </w:r>
      <w:r w:rsidR="007535F3">
        <w:t xml:space="preserve"> </w:t>
      </w:r>
      <w:r>
        <w:t>Professor de Ensino Superior  </w:t>
      </w:r>
    </w:p>
    <w:p w:rsidR="001109A8" w:rsidP="007535F3" w:rsidRDefault="00D065F8" w14:paraId="6F210055" w14:textId="77777777">
      <w:pPr>
        <w:pStyle w:val="NormalWeb"/>
        <w:jc w:val="both"/>
      </w:pPr>
      <w:r>
        <w:t>ALECIO APARECIDO PRETO DE GODOI, RG.: 21476768–1, Professor de Ensino Superior  </w:t>
      </w:r>
    </w:p>
    <w:p w:rsidR="001109A8" w:rsidP="007535F3" w:rsidRDefault="00D065F8" w14:paraId="60169FC8" w14:textId="77777777">
      <w:pPr>
        <w:pStyle w:val="NormalWeb"/>
        <w:jc w:val="both"/>
      </w:pPr>
      <w:r>
        <w:rPr>
          <w:rStyle w:val="Forte"/>
        </w:rPr>
        <w:t>Suplentes:</w:t>
      </w:r>
    </w:p>
    <w:p w:rsidR="001109A8" w:rsidP="007535F3" w:rsidRDefault="00D065F8" w14:paraId="5EFCB2DE" w14:textId="77777777">
      <w:pPr>
        <w:pStyle w:val="NormalWeb"/>
        <w:jc w:val="both"/>
      </w:pPr>
      <w:r>
        <w:t>CAMILA MIRANDA DOS SANTOS, RG.: 44594704–4, Diretor de Serviço  </w:t>
      </w:r>
    </w:p>
    <w:p w:rsidR="001109A8" w:rsidP="007535F3" w:rsidRDefault="00D065F8" w14:paraId="1F66C81D" w14:textId="77777777">
      <w:pPr>
        <w:pStyle w:val="NormalWeb"/>
        <w:jc w:val="both"/>
      </w:pPr>
      <w:r>
        <w:lastRenderedPageBreak/>
        <w:t>GERSON GONCALVES DA SILVA, RG.: 16193663–5, Professor de Ensino Superior  </w:t>
      </w:r>
    </w:p>
    <w:p w:rsidR="001109A8" w:rsidP="007535F3" w:rsidRDefault="00D065F8" w14:paraId="4517D5BB" w14:textId="77777777">
      <w:pPr>
        <w:pStyle w:val="NormalWeb"/>
        <w:jc w:val="both"/>
      </w:pPr>
      <w:r>
        <w:t>ROGERIO PEREIRA DE SOUZA, RG.: 14955885–5, Professor de Ensino Superior  </w:t>
      </w:r>
    </w:p>
    <w:p w:rsidR="001109A8" w:rsidP="007535F3" w:rsidRDefault="00D065F8" w14:paraId="3E6F2E91" w14:textId="77777777">
      <w:pPr>
        <w:pStyle w:val="NormalWeb"/>
        <w:jc w:val="both"/>
      </w:pPr>
      <w:r>
        <w:t>*</w:t>
      </w:r>
    </w:p>
    <w:p w:rsidR="001109A8" w:rsidP="007535F3" w:rsidRDefault="00D065F8" w14:paraId="4A5A3D07" w14:textId="77777777">
      <w:pPr>
        <w:pStyle w:val="NormalWeb"/>
        <w:jc w:val="both"/>
      </w:pPr>
      <w:r>
        <w:t> </w:t>
      </w:r>
    </w:p>
    <w:p w:rsidR="001109A8" w:rsidP="007535F3" w:rsidRDefault="00D065F8" w14:paraId="02E412E8" w14:textId="77777777">
      <w:pPr>
        <w:pStyle w:val="NormalWeb"/>
        <w:jc w:val="both"/>
      </w:pPr>
      <w:r>
        <w:t> </w:t>
      </w:r>
    </w:p>
    <w:p w:rsidR="001109A8" w:rsidP="007535F3" w:rsidRDefault="00D065F8" w14:paraId="02B60E33" w14:textId="77777777">
      <w:pPr>
        <w:pStyle w:val="NormalWeb"/>
        <w:jc w:val="both"/>
      </w:pPr>
      <w:r>
        <w:t>*</w:t>
      </w:r>
    </w:p>
    <w:p w:rsidR="001109A8" w:rsidP="007535F3" w:rsidRDefault="00D065F8" w14:paraId="1D4B6BAF" w14:textId="77777777">
      <w:pPr>
        <w:pStyle w:val="NormalWeb"/>
        <w:jc w:val="both"/>
      </w:pPr>
      <w:r>
        <w:rPr>
          <w:rStyle w:val="Forte"/>
        </w:rPr>
        <w:t>FACULDADE DE TECNOLOGIA FERRAZ DE VASCONCELOS – FERRAZ DE VASCONCELOS</w:t>
      </w:r>
    </w:p>
    <w:p w:rsidR="001109A8" w:rsidP="007535F3" w:rsidRDefault="00D065F8" w14:paraId="716EE90A" w14:textId="77777777">
      <w:pPr>
        <w:pStyle w:val="NormalWeb"/>
        <w:jc w:val="both"/>
      </w:pPr>
      <w:r>
        <w:rPr>
          <w:rStyle w:val="Forte"/>
        </w:rPr>
        <w:t>CONCURSO PÚBLICO PARA PROFESSOR DE ENSINO SUPERIOR, EDITAL Nº 292/12/2022 – PROCESSO Nº CEETEPS–PRC–2022/38797</w:t>
      </w:r>
    </w:p>
    <w:p w:rsidR="001109A8" w:rsidP="007535F3" w:rsidRDefault="00D065F8" w14:paraId="46EF2057" w14:textId="77777777">
      <w:pPr>
        <w:pStyle w:val="NormalWeb"/>
        <w:jc w:val="both"/>
      </w:pPr>
      <w:r>
        <w:rPr>
          <w:rStyle w:val="Forte"/>
        </w:rPr>
        <w:t>EDITAL DE ABERTURA DE INSCRIÇÕES</w:t>
      </w:r>
    </w:p>
    <w:p w:rsidR="001109A8" w:rsidP="007535F3" w:rsidRDefault="00D065F8" w14:paraId="5EB87F3F" w14:textId="77777777">
      <w:pPr>
        <w:pStyle w:val="NormalWeb"/>
        <w:jc w:val="both"/>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FERRAZ DE VASCONCELOS</w:t>
      </w:r>
      <w:r>
        <w:t xml:space="preserve">, da cidade de </w:t>
      </w:r>
      <w:r>
        <w:rPr>
          <w:rStyle w:val="Forte"/>
        </w:rPr>
        <w:t>FERRAZ DE VASCONCELOS</w:t>
      </w:r>
      <w:r>
        <w:t xml:space="preserve">, designada conforme Portaria do Diretor da Unidade de Ensino nº </w:t>
      </w:r>
      <w:r>
        <w:rPr>
          <w:rStyle w:val="Forte"/>
        </w:rPr>
        <w:t>35</w:t>
      </w:r>
      <w:r>
        <w:t>, nos termos da Portaria CEETEPS–GDS nº 914, de 14, publicada no DOE de 15/01/2015, republicada no DOE de 28/01/2015, com fundamento na Deliberação CEETEPS nº 9, de 09/01/2015, publicada no DOE de 10/01/2015 e alterada pela Deliberação CEETEPS nº 24, de 13/08/2015, publicada no DOE de 19/09/2015,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p>
    <w:p w:rsidR="001109A8" w:rsidP="007535F3" w:rsidRDefault="00D065F8" w14:paraId="66F68553" w14:textId="77777777">
      <w:pPr>
        <w:pStyle w:val="NormalWeb"/>
        <w:jc w:val="both"/>
      </w:pPr>
      <w:r>
        <w:t>O Concurso Público será aberto para a disciplina, curso e quantidade de emprego(s) a seguir:</w:t>
      </w:r>
    </w:p>
    <w:p w:rsidR="001109A8" w:rsidP="007535F3" w:rsidRDefault="00D065F8" w14:paraId="1A65C182" w14:textId="77777777">
      <w:pPr>
        <w:pStyle w:val="NormalWeb"/>
        <w:jc w:val="both"/>
      </w:pPr>
      <w:r>
        <w:rPr>
          <w:rStyle w:val="Forte"/>
        </w:rPr>
        <w:t>DISCIPLINA:</w:t>
      </w:r>
      <w:r>
        <w:t xml:space="preserve"> CUSTOS INDUSTRIAIS</w:t>
      </w:r>
    </w:p>
    <w:p w:rsidR="001109A8" w:rsidP="007535F3" w:rsidRDefault="00D065F8" w14:paraId="4CBD5179" w14:textId="77777777">
      <w:pPr>
        <w:pStyle w:val="NormalWeb"/>
        <w:jc w:val="both"/>
      </w:pPr>
      <w:r>
        <w:rPr>
          <w:rStyle w:val="Forte"/>
        </w:rPr>
        <w:t>CURSO:</w:t>
      </w:r>
      <w:r>
        <w:t xml:space="preserve"> GESTÃO DA PRODUÇÃO INDUSTRIAL</w:t>
      </w:r>
    </w:p>
    <w:p w:rsidR="001109A8" w:rsidP="007535F3" w:rsidRDefault="00D065F8" w14:paraId="15EB601B" w14:textId="77777777">
      <w:pPr>
        <w:pStyle w:val="NormalWeb"/>
        <w:jc w:val="both"/>
      </w:pPr>
      <w:r>
        <w:rPr>
          <w:rStyle w:val="Forte"/>
        </w:rPr>
        <w:t>ÁREA(S) DA DISCIPLINA:</w:t>
      </w:r>
      <w:r>
        <w:t xml:space="preserve"> ADMINISTRAÇÃO E NEGÓCIOS/CONTABILIDADE E FINANÇAS/ENGENHARIA E TECNOLOGIA DE PRODUÇÃO/MECÂNICA E METALÚRGICA</w:t>
      </w:r>
    </w:p>
    <w:p w:rsidR="001109A8" w:rsidP="007535F3" w:rsidRDefault="00D065F8" w14:paraId="01D2BACA" w14:textId="77777777">
      <w:pPr>
        <w:pStyle w:val="NormalWeb"/>
        <w:jc w:val="both"/>
      </w:pPr>
      <w:r>
        <w:rPr>
          <w:rStyle w:val="Forte"/>
        </w:rPr>
        <w:t>TIPO DE DISCIPLINA:</w:t>
      </w:r>
      <w:r>
        <w:t xml:space="preserve"> DISCIPLINA DE FORMAÇÃO PROFISSIONALIZANTE</w:t>
      </w:r>
    </w:p>
    <w:p w:rsidR="001109A8" w:rsidP="007535F3" w:rsidRDefault="00D065F8" w14:paraId="0C5475BB" w14:textId="77777777">
      <w:pPr>
        <w:pStyle w:val="NormalWeb"/>
        <w:jc w:val="both"/>
      </w:pPr>
      <w:r>
        <w:rPr>
          <w:rStyle w:val="Forte"/>
        </w:rPr>
        <w:t>CARGA HORÁRIA:</w:t>
      </w:r>
      <w:r>
        <w:t xml:space="preserve"> 2</w:t>
      </w:r>
    </w:p>
    <w:p w:rsidR="001109A8" w:rsidP="007535F3" w:rsidRDefault="00D065F8" w14:paraId="1F355011" w14:textId="77777777">
      <w:pPr>
        <w:pStyle w:val="NormalWeb"/>
        <w:jc w:val="both"/>
      </w:pPr>
      <w:r>
        <w:rPr>
          <w:rStyle w:val="Forte"/>
        </w:rPr>
        <w:lastRenderedPageBreak/>
        <w:t xml:space="preserve">PERÍODO DAS AULAS: </w:t>
      </w:r>
      <w:r>
        <w:t>NOTURNO</w:t>
      </w:r>
    </w:p>
    <w:p w:rsidR="001109A8" w:rsidP="007535F3" w:rsidRDefault="00D065F8" w14:paraId="5B4D716F" w14:textId="77777777">
      <w:pPr>
        <w:pStyle w:val="NormalWeb"/>
        <w:jc w:val="both"/>
      </w:pPr>
      <w:r>
        <w:rPr>
          <w:rStyle w:val="Forte"/>
        </w:rPr>
        <w:t>QUANTIDADE DE EMPREGO PÚBLICO PERMANENTE PREVISTA: 1</w:t>
      </w:r>
    </w:p>
    <w:p w:rsidR="001109A8" w:rsidP="007535F3" w:rsidRDefault="00D065F8" w14:paraId="4505950A" w14:textId="77777777">
      <w:pPr>
        <w:pStyle w:val="NormalWeb"/>
        <w:jc w:val="both"/>
      </w:pPr>
      <w:r>
        <w:rPr>
          <w:rStyle w:val="Forte"/>
        </w:rPr>
        <w:t>CAPÍTULO I</w:t>
      </w:r>
    </w:p>
    <w:p w:rsidR="001109A8" w:rsidP="007535F3" w:rsidRDefault="00D065F8" w14:paraId="02337D66" w14:textId="77777777">
      <w:pPr>
        <w:pStyle w:val="NormalWeb"/>
        <w:jc w:val="both"/>
      </w:pPr>
      <w:r>
        <w:rPr>
          <w:rStyle w:val="Forte"/>
        </w:rPr>
        <w:t>DAS DISPOSIÇÕES INICIAIS</w:t>
      </w:r>
    </w:p>
    <w:p w:rsidR="001109A8" w:rsidP="007535F3" w:rsidRDefault="00D065F8" w14:paraId="0C5E6097" w14:textId="77777777">
      <w:pPr>
        <w:pStyle w:val="NormalWeb"/>
        <w:jc w:val="both"/>
      </w:pPr>
      <w:r>
        <w:t>1. O Concurso Público será regido pela Deliberação CEETEPS nº 9/2015, alterada pela Deliberação CEETEPS nº 24/2015, e pelo Regimento das Faculdades de Tecnologia – FATECS, aprovado no âmbito do CEETEPS pela Deliberação CEETEPS nº 31, de 27/09/2016, publicado no DOE de 17/01/2017.</w:t>
      </w:r>
    </w:p>
    <w:p w:rsidR="001109A8" w:rsidP="007535F3" w:rsidRDefault="00D065F8" w14:paraId="1BAC2C9E" w14:textId="77777777">
      <w:pPr>
        <w:pStyle w:val="NormalWeb"/>
        <w:jc w:val="both"/>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1109A8" w:rsidP="007535F3" w:rsidRDefault="00D065F8" w14:paraId="373876DE" w14:textId="77777777">
      <w:pPr>
        <w:pStyle w:val="NormalWeb"/>
        <w:jc w:val="both"/>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1109A8" w:rsidP="007535F3" w:rsidRDefault="00D065F8" w14:paraId="0C34E633" w14:textId="77777777">
      <w:pPr>
        <w:pStyle w:val="NormalWeb"/>
        <w:jc w:val="both"/>
      </w:pPr>
      <w:r>
        <w:t>4.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xml:space="preserve">, clique em Fatec &gt; Concursos &gt; </w:t>
      </w:r>
      <w:proofErr w:type="spellStart"/>
      <w:r>
        <w:t>Fatecs</w:t>
      </w:r>
      <w:proofErr w:type="spellEnd"/>
      <w:r>
        <w:t xml:space="preserve"> &gt; Concurso </w:t>
      </w:r>
      <w:proofErr w:type="spellStart"/>
      <w:r>
        <w:t>Públ</w:t>
      </w:r>
      <w:proofErr w:type="spellEnd"/>
      <w:r>
        <w:t>. Docente &gt; Em Andamento).</w:t>
      </w:r>
    </w:p>
    <w:p w:rsidR="001109A8" w:rsidP="007535F3" w:rsidRDefault="00D065F8" w14:paraId="646FEF84" w14:textId="77777777">
      <w:pPr>
        <w:pStyle w:val="NormalWeb"/>
        <w:jc w:val="both"/>
      </w:pPr>
      <w:r>
        <w:t>5. As datas previstas para realização do Concurso Público constarão de Cronograma de Atividades (ANEXO I deste Edital). Qualquer alteração no cronograma implicará em nova publicação no DOE.</w:t>
      </w:r>
    </w:p>
    <w:p w:rsidR="001109A8" w:rsidP="007535F3" w:rsidRDefault="00D065F8" w14:paraId="3544959D" w14:textId="77777777">
      <w:pPr>
        <w:pStyle w:val="NormalWeb"/>
        <w:jc w:val="both"/>
      </w:pPr>
      <w:r>
        <w:t>6. As atribuições a serem exercidas pelo candidato admitido são as definidas no artigo 55 do Regimento das Faculdades de Tecnologia do CEETEPS, aprovado pela Deliberação CEETEPS nº 31/2016 (ANEXO II deste Edital).</w:t>
      </w:r>
    </w:p>
    <w:p w:rsidR="001109A8" w:rsidP="007535F3" w:rsidRDefault="00D065F8" w14:paraId="232C68C6" w14:textId="77777777">
      <w:pPr>
        <w:pStyle w:val="NormalWeb"/>
        <w:jc w:val="both"/>
      </w:pPr>
      <w:r>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rsidR="001109A8" w:rsidP="007535F3" w:rsidRDefault="00D065F8" w14:paraId="79BC4B5E" w14:textId="77777777">
      <w:pPr>
        <w:pStyle w:val="NormalWeb"/>
        <w:jc w:val="both"/>
      </w:pPr>
      <w:r>
        <w:rPr>
          <w:rStyle w:val="Forte"/>
        </w:rPr>
        <w:t>CAPÍTULO II</w:t>
      </w:r>
    </w:p>
    <w:p w:rsidR="001109A8" w:rsidP="007535F3" w:rsidRDefault="00D065F8" w14:paraId="47A45460" w14:textId="77777777">
      <w:pPr>
        <w:pStyle w:val="NormalWeb"/>
        <w:jc w:val="both"/>
      </w:pPr>
      <w:r>
        <w:rPr>
          <w:rStyle w:val="Forte"/>
        </w:rPr>
        <w:t>DOS REQUISITOS DO EMPREGO E DE TITULAÇÃO</w:t>
      </w:r>
    </w:p>
    <w:p w:rsidR="001109A8" w:rsidP="007535F3" w:rsidRDefault="00D065F8" w14:paraId="0645D134" w14:textId="77777777">
      <w:pPr>
        <w:pStyle w:val="NormalWeb"/>
        <w:jc w:val="both"/>
      </w:pPr>
      <w:r>
        <w:lastRenderedPageBreak/>
        <w:t>1. Os requisitos do emprego público permanente de Professor de Ensino Superior constarão do ANEXO III do presente Edital.</w:t>
      </w:r>
    </w:p>
    <w:p w:rsidR="001109A8" w:rsidP="007535F3" w:rsidRDefault="00D065F8" w14:paraId="3F7761B3" w14:textId="77777777">
      <w:pPr>
        <w:pStyle w:val="NormalWeb"/>
        <w:jc w:val="both"/>
      </w:pPr>
      <w:r>
        <w:t>1.1. As áreas das disciplinas são estabelecidas por meio da Tabela de Disciplinas e Áreas, elaborada pela Unidade do Ensino Superior de Graduação – CESU.</w:t>
      </w:r>
    </w:p>
    <w:p w:rsidR="001109A8" w:rsidP="007535F3" w:rsidRDefault="00D065F8" w14:paraId="61EBF780" w14:textId="77777777">
      <w:pPr>
        <w:pStyle w:val="NormalWeb"/>
        <w:jc w:val="both"/>
      </w:pPr>
      <w:r>
        <w:t>2. Será desclassificado o candidato que não atender os requisitos dispostos no referido anexo.</w:t>
      </w:r>
    </w:p>
    <w:p w:rsidR="001109A8" w:rsidP="007535F3" w:rsidRDefault="00D065F8" w14:paraId="3482E3C9" w14:textId="77777777">
      <w:pPr>
        <w:pStyle w:val="NormalWeb"/>
        <w:jc w:val="both"/>
      </w:pPr>
      <w:r>
        <w:rPr>
          <w:rStyle w:val="Forte"/>
        </w:rPr>
        <w:t>CAPÍTULO III</w:t>
      </w:r>
    </w:p>
    <w:p w:rsidR="001109A8" w:rsidP="007535F3" w:rsidRDefault="00D065F8" w14:paraId="1C695A48" w14:textId="77777777">
      <w:pPr>
        <w:pStyle w:val="NormalWeb"/>
        <w:jc w:val="both"/>
      </w:pPr>
      <w:r>
        <w:rPr>
          <w:rStyle w:val="Forte"/>
        </w:rPr>
        <w:t>DOS VENCIMENTOS E COMPOSIÇÃO DA CARGA HORÁRIA</w:t>
      </w:r>
    </w:p>
    <w:p w:rsidR="001109A8" w:rsidP="007535F3" w:rsidRDefault="00D065F8" w14:paraId="10B941D8" w14:textId="77777777">
      <w:pPr>
        <w:pStyle w:val="NormalWeb"/>
        <w:jc w:val="both"/>
      </w:pPr>
      <w:r>
        <w:t>1. O valor da hora–aula prestada é de R$ 34,13 (trinta e quatro reais e treze centavos), correspondente ao PADRÃO I – A, da Escala Salarial – Professor de Ensino Superior, a que se refere a Lei Complementar nº 1.373, de 30/03/2022.</w:t>
      </w:r>
    </w:p>
    <w:p w:rsidR="001109A8" w:rsidP="007535F3" w:rsidRDefault="00D065F8" w14:paraId="2E1FAC19" w14:textId="77777777">
      <w:pPr>
        <w:pStyle w:val="NormalWeb"/>
        <w:jc w:val="both"/>
      </w:pPr>
      <w:r>
        <w:t>2. A carga horária mensal é constituída de horas–aula, acrescida de 50% (cinquenta por cento) de hora–atividade, referente ao número de aulas efetivamente ministradas.</w:t>
      </w:r>
    </w:p>
    <w:p w:rsidR="001109A8" w:rsidP="007535F3" w:rsidRDefault="00D065F8" w14:paraId="101A1081" w14:textId="77777777">
      <w:pPr>
        <w:pStyle w:val="NormalWeb"/>
        <w:jc w:val="both"/>
      </w:pPr>
      <w:r>
        <w:t>3. Para efeito de cálculo da retribuição mensal correspondente às horas prestadas, o mês será considerado como tendo 4,5 (quatro e meio) semanas, acrescido de 1/6 (um sexto) a título de repouso semanal remunerado.</w:t>
      </w:r>
    </w:p>
    <w:p w:rsidR="001109A8" w:rsidP="007535F3" w:rsidRDefault="00D065F8" w14:paraId="52F7DB09" w14:textId="77777777">
      <w:pPr>
        <w:pStyle w:val="NormalWeb"/>
        <w:jc w:val="both"/>
      </w:pPr>
      <w:r>
        <w:t>4. A carga horária mensal estará sujeita a variação de acordo com as normas internas do CEETEPS que disciplinam a atribuição de aulas, não podendo ultrapassar o limite de 200 (duzentas) horas.</w:t>
      </w:r>
    </w:p>
    <w:p w:rsidR="001109A8" w:rsidP="007535F3" w:rsidRDefault="00D065F8" w14:paraId="099ACEA0" w14:textId="77777777">
      <w:pPr>
        <w:pStyle w:val="NormalWeb"/>
        <w:jc w:val="both"/>
      </w:pPr>
      <w:r>
        <w:t>5. A carga horária semanal será constituída de, no mínimo, 02 (duas) horas–aula, de acordo com o disposto no artigo 22 da Lei Complementar nº 1.044/2008, com a redação estabelecida pelo Inciso VII do artigo 1º da Lei Complementar nº 1.240/2014.</w:t>
      </w:r>
    </w:p>
    <w:p w:rsidR="001109A8" w:rsidP="007535F3" w:rsidRDefault="00D065F8" w14:paraId="12F58840" w14:textId="77777777">
      <w:pPr>
        <w:pStyle w:val="NormalWeb"/>
        <w:jc w:val="both"/>
      </w:pPr>
      <w:r>
        <w:rPr>
          <w:rStyle w:val="Forte"/>
        </w:rPr>
        <w:t>CAPÍTULO IV</w:t>
      </w:r>
    </w:p>
    <w:p w:rsidR="001109A8" w:rsidP="007535F3" w:rsidRDefault="00D065F8" w14:paraId="7078B499" w14:textId="77777777">
      <w:pPr>
        <w:pStyle w:val="NormalWeb"/>
        <w:jc w:val="both"/>
      </w:pPr>
      <w:r>
        <w:rPr>
          <w:rStyle w:val="Forte"/>
        </w:rPr>
        <w:t>DAS CONDIÇÕES E INSCRIÇÕES</w:t>
      </w:r>
    </w:p>
    <w:p w:rsidR="001109A8" w:rsidP="007535F3" w:rsidRDefault="00D065F8" w14:paraId="61B53802" w14:textId="77777777">
      <w:pPr>
        <w:pStyle w:val="NormalWeb"/>
        <w:jc w:val="both"/>
      </w:pPr>
      <w:r>
        <w:t>1. Para participação no presente Concurso Público, o candidato assume cumprir as condições abaixo discriminadas, quando da admissão:</w:t>
      </w:r>
    </w:p>
    <w:p w:rsidR="001109A8" w:rsidP="007535F3" w:rsidRDefault="00D065F8" w14:paraId="00328A42" w14:textId="77777777">
      <w:pPr>
        <w:pStyle w:val="NormalWeb"/>
        <w:jc w:val="both"/>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1109A8" w:rsidP="007535F3" w:rsidRDefault="00D065F8" w14:paraId="2DEEBE2D" w14:textId="77777777">
      <w:pPr>
        <w:pStyle w:val="NormalWeb"/>
        <w:jc w:val="both"/>
      </w:pPr>
      <w:r>
        <w:t>b) Se estrangeiro, possuir o Registro Nacional Migratório (antigo Registro Nacional de Estrangeiro – RNE);</w:t>
      </w:r>
    </w:p>
    <w:p w:rsidR="001109A8" w:rsidP="007535F3" w:rsidRDefault="00D065F8" w14:paraId="3B0280AB" w14:textId="77777777">
      <w:pPr>
        <w:pStyle w:val="NormalWeb"/>
        <w:jc w:val="both"/>
      </w:pPr>
      <w:r>
        <w:t>c) Possuir, no mínimo, 18 anos de idade;</w:t>
      </w:r>
    </w:p>
    <w:p w:rsidR="001109A8" w:rsidP="007535F3" w:rsidRDefault="00D065F8" w14:paraId="6A0EEA73" w14:textId="77777777">
      <w:pPr>
        <w:pStyle w:val="NormalWeb"/>
        <w:jc w:val="both"/>
      </w:pPr>
      <w:r>
        <w:t>d) Estar em dia com as obrigações resultantes da legislação eleitoral;</w:t>
      </w:r>
    </w:p>
    <w:p w:rsidR="001109A8" w:rsidP="007535F3" w:rsidRDefault="00D065F8" w14:paraId="59451ECF" w14:textId="77777777">
      <w:pPr>
        <w:pStyle w:val="NormalWeb"/>
        <w:jc w:val="both"/>
      </w:pPr>
      <w:r>
        <w:lastRenderedPageBreak/>
        <w:t>e) Estar em dia com as obrigações do Serviço Militar;</w:t>
      </w:r>
    </w:p>
    <w:p w:rsidR="001109A8" w:rsidP="007535F3" w:rsidRDefault="00D065F8" w14:paraId="4BBBCDA8" w14:textId="77777777">
      <w:pPr>
        <w:pStyle w:val="NormalWeb"/>
        <w:jc w:val="both"/>
      </w:pPr>
      <w:r>
        <w:t>f) Ter aptidão física e mental para o exercício das obrigações do emprego;</w:t>
      </w:r>
    </w:p>
    <w:p w:rsidR="001109A8" w:rsidP="007535F3" w:rsidRDefault="00D065F8" w14:paraId="7ECD736E" w14:textId="77777777">
      <w:pPr>
        <w:pStyle w:val="NormalWeb"/>
        <w:jc w:val="both"/>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1109A8" w:rsidP="007535F3" w:rsidRDefault="00D065F8" w14:paraId="2AD23527" w14:textId="77777777">
      <w:pPr>
        <w:pStyle w:val="NormalWeb"/>
        <w:jc w:val="both"/>
      </w:pPr>
      <w:r>
        <w:t>h) Possuir o(s) requisito(s) descrito(s) no ANEXO III deste Edital;</w:t>
      </w:r>
    </w:p>
    <w:p w:rsidR="001109A8" w:rsidP="007535F3" w:rsidRDefault="00D065F8" w14:paraId="5D4DEC1D" w14:textId="77777777">
      <w:pPr>
        <w:pStyle w:val="NormalWeb"/>
        <w:jc w:val="both"/>
      </w:pPr>
      <w:r>
        <w:t>i) Possuir Curriculum Vitae cadastrado na Plataforma Lattes, do CNPq, atualizado, devendo o candidato informar o número do cadastro ou o link dele no formulário de inscrição.</w:t>
      </w:r>
    </w:p>
    <w:p w:rsidR="001109A8" w:rsidP="007535F3" w:rsidRDefault="00D065F8" w14:paraId="1167F14D" w14:textId="77777777">
      <w:pPr>
        <w:pStyle w:val="NormalWeb"/>
        <w:jc w:val="both"/>
      </w:pPr>
      <w:r>
        <w:t>2. A inscrição do candidato implicará o conhecimento e a tácita aceitação das normas e condições estabelecidas neste Edital e Anexos que o acompanham, em relação às quais não poderá alegar desconhecimento.</w:t>
      </w:r>
    </w:p>
    <w:p w:rsidR="001109A8" w:rsidP="007535F3" w:rsidRDefault="00D065F8" w14:paraId="5BA0C580" w14:textId="77777777">
      <w:pPr>
        <w:pStyle w:val="NormalWeb"/>
        <w:jc w:val="both"/>
      </w:pPr>
      <w:r>
        <w:t>3. O candidato deverá ler todas as instruções estipuladas neste Edital antes de efetuar a inscrição, e será o responsável pelas informações prestadas no formulário de inscrição.</w:t>
      </w:r>
    </w:p>
    <w:p w:rsidR="001109A8" w:rsidP="007535F3" w:rsidRDefault="00D065F8" w14:paraId="41C5B7FC" w14:textId="77777777">
      <w:pPr>
        <w:pStyle w:val="NormalWeb"/>
        <w:jc w:val="both"/>
      </w:pPr>
      <w:r>
        <w:t>4. As inscrições serão deferidas ou indeferidas pela Comissão Específica, designada pelo Diretor da Unidade, nos termos do artigo 7º da Deliberação CEETEPS nº 9/2015, alterada pela Deliberação CEETEPS nº 24/2015, sendo composta por 3 (três) membros titulares.</w:t>
      </w:r>
    </w:p>
    <w:p w:rsidR="001109A8" w:rsidP="007535F3" w:rsidRDefault="00D065F8" w14:paraId="59301B62" w14:textId="77777777">
      <w:pPr>
        <w:pStyle w:val="NormalWeb"/>
        <w:jc w:val="both"/>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1109A8" w:rsidP="007535F3" w:rsidRDefault="00D065F8" w14:paraId="25975A77" w14:textId="77777777">
      <w:pPr>
        <w:pStyle w:val="NormalWeb"/>
        <w:jc w:val="both"/>
      </w:pPr>
      <w:r>
        <w:t xml:space="preserve">5. As inscrições serão realizadas somente pela internet, no site </w:t>
      </w:r>
      <w:r>
        <w:rPr>
          <w:rStyle w:val="Forte"/>
        </w:rPr>
        <w:t>www.cps.sp.gov.br</w:t>
      </w:r>
      <w:r>
        <w:t xml:space="preserve">, no período de </w:t>
      </w:r>
      <w:r>
        <w:rPr>
          <w:rStyle w:val="Forte"/>
        </w:rPr>
        <w:t>28/11/2022</w:t>
      </w:r>
      <w:r>
        <w:t xml:space="preserve"> até às 23h59 de </w:t>
      </w:r>
      <w:r>
        <w:rPr>
          <w:rStyle w:val="Forte"/>
        </w:rPr>
        <w:t>12/12/2022</w:t>
      </w:r>
      <w:r>
        <w:t>.</w:t>
      </w:r>
    </w:p>
    <w:p w:rsidR="001109A8" w:rsidP="007535F3" w:rsidRDefault="00D065F8" w14:paraId="3A76553B" w14:textId="77777777">
      <w:pPr>
        <w:pStyle w:val="NormalWeb"/>
        <w:jc w:val="both"/>
      </w:pPr>
      <w:r>
        <w:t>5.1. A critério do Diretor da Unidade de Ensino, as inscrições poderão ser prorrogadas por igual período.</w:t>
      </w:r>
    </w:p>
    <w:p w:rsidR="001109A8" w:rsidP="007535F3" w:rsidRDefault="00D065F8" w14:paraId="68B095A4" w14:textId="77777777">
      <w:pPr>
        <w:pStyle w:val="NormalWeb"/>
        <w:jc w:val="both"/>
      </w:pPr>
      <w:r>
        <w:t>6. Para se inscrever, o candidato deverá:</w:t>
      </w:r>
    </w:p>
    <w:p w:rsidR="001109A8" w:rsidP="007535F3" w:rsidRDefault="00D065F8" w14:paraId="5969B348" w14:textId="77777777">
      <w:pPr>
        <w:pStyle w:val="NormalWeb"/>
        <w:jc w:val="both"/>
      </w:pPr>
      <w:r>
        <w:t xml:space="preserve">a) Acessar o site </w:t>
      </w:r>
      <w:r>
        <w:rPr>
          <w:rStyle w:val="Forte"/>
        </w:rPr>
        <w:t>www.cps.sp.gov.br</w:t>
      </w:r>
      <w:r>
        <w:t>;</w:t>
      </w:r>
    </w:p>
    <w:p w:rsidR="001109A8" w:rsidP="007535F3" w:rsidRDefault="00D065F8" w14:paraId="470FB0EA"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 &gt; Inscrições Abertas;</w:t>
      </w:r>
    </w:p>
    <w:p w:rsidR="001109A8" w:rsidP="007535F3" w:rsidRDefault="00D065F8" w14:paraId="4002E018" w14:textId="77777777">
      <w:pPr>
        <w:pStyle w:val="NormalWeb"/>
        <w:jc w:val="both"/>
      </w:pPr>
      <w:r>
        <w:t>c) Ler atentamente o respectivo edital e preencher o formulário de inscrição;</w:t>
      </w:r>
    </w:p>
    <w:p w:rsidR="001109A8" w:rsidP="007535F3" w:rsidRDefault="00D065F8" w14:paraId="495BBF73" w14:textId="77777777">
      <w:pPr>
        <w:pStyle w:val="NormalWeb"/>
        <w:jc w:val="both"/>
      </w:pPr>
      <w:r>
        <w:t>d) Possuir o(s) requisito(s) descrito(s) no ANEXO III deste Edital, ou ser aluno regularmente matriculado em curso superior correspondente a uma das titulações previstas como requisito;</w:t>
      </w:r>
    </w:p>
    <w:p w:rsidR="001109A8" w:rsidP="007535F3" w:rsidRDefault="00D065F8" w14:paraId="5FCC8A99" w14:textId="77777777">
      <w:pPr>
        <w:pStyle w:val="NormalWeb"/>
        <w:jc w:val="both"/>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1109A8" w:rsidP="007535F3" w:rsidRDefault="00D065F8" w14:paraId="44EDF808" w14:textId="77777777">
      <w:pPr>
        <w:pStyle w:val="NormalWeb"/>
        <w:jc w:val="both"/>
      </w:pPr>
      <w:r>
        <w:lastRenderedPageBreak/>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1109A8" w:rsidP="007535F3" w:rsidRDefault="00D065F8" w14:paraId="78512CAF" w14:textId="77777777">
      <w:pPr>
        <w:pStyle w:val="NormalWeb"/>
        <w:jc w:val="both"/>
      </w:pPr>
      <w:r>
        <w:t>g) Informar o número de cadastro na Plataforma Lattes do CNPq ou o link de acesso ao currículo cadastrado na referida plataforma, atualizado;</w:t>
      </w:r>
    </w:p>
    <w:p w:rsidR="001109A8" w:rsidP="007535F3" w:rsidRDefault="00D065F8" w14:paraId="5D2C3759" w14:textId="77777777">
      <w:pPr>
        <w:pStyle w:val="NormalWeb"/>
        <w:jc w:val="both"/>
      </w:pPr>
      <w:r>
        <w:t xml:space="preserve">h) Recolher a taxa de inscrição no valor de R$ 105,50 (cento e cinco reais e cinquenta centavos), junto ao Banco do Brasil S/A (Banco 001 – Agência Governo), Agência nº 1897–X, Conta Corrente nº 100.872–2, </w:t>
      </w:r>
      <w:r>
        <w:rPr>
          <w:rStyle w:val="Forte"/>
        </w:rPr>
        <w:t xml:space="preserve">ou via chave PIX CNPJ: </w:t>
      </w:r>
      <w:r>
        <w:t>62.823.257.0001–09, a título de ressarcimento de despesas com material e serviço;</w:t>
      </w:r>
    </w:p>
    <w:p w:rsidR="001109A8" w:rsidP="007535F3" w:rsidRDefault="00D065F8" w14:paraId="04544241" w14:textId="77777777">
      <w:pPr>
        <w:pStyle w:val="NormalWeb"/>
        <w:jc w:val="both"/>
      </w:pPr>
      <w:r>
        <w:t>i) Fazer upload do comprovante do recolhimento da taxa de inscrição até a data do término do período reservado para o recebimento das inscrições.</w:t>
      </w:r>
    </w:p>
    <w:p w:rsidR="001109A8" w:rsidP="007535F3" w:rsidRDefault="00D065F8" w14:paraId="2F7E60D3" w14:textId="77777777">
      <w:pPr>
        <w:pStyle w:val="NormalWeb"/>
        <w:jc w:val="both"/>
      </w:pPr>
      <w:r>
        <w:t>6.1. Para fazer o upload do comprovante do recolhimento da taxa de inscrição, o candidato deverá:</w:t>
      </w:r>
    </w:p>
    <w:p w:rsidR="001109A8" w:rsidP="007535F3" w:rsidRDefault="00D065F8" w14:paraId="1E5554BF" w14:textId="77777777">
      <w:pPr>
        <w:pStyle w:val="NormalWeb"/>
        <w:jc w:val="both"/>
      </w:pPr>
      <w:r>
        <w:t xml:space="preserve">a) Acessar o site </w:t>
      </w:r>
      <w:r>
        <w:rPr>
          <w:rStyle w:val="Forte"/>
        </w:rPr>
        <w:t>www.cps.sp.gov.br</w:t>
      </w:r>
      <w:r>
        <w:t>;</w:t>
      </w:r>
    </w:p>
    <w:p w:rsidR="001109A8" w:rsidP="007535F3" w:rsidRDefault="00D065F8" w14:paraId="4AA0F1E9"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1109A8" w:rsidP="007535F3" w:rsidRDefault="00D065F8" w14:paraId="1B6D5F46" w14:textId="77777777">
      <w:pPr>
        <w:pStyle w:val="NormalWeb"/>
        <w:jc w:val="both"/>
      </w:pPr>
      <w:r>
        <w:t>c) Informar o número do CPF.</w:t>
      </w:r>
    </w:p>
    <w:p w:rsidR="001109A8" w:rsidP="007535F3" w:rsidRDefault="00D065F8" w14:paraId="4DECBBEC" w14:textId="77777777">
      <w:pPr>
        <w:pStyle w:val="NormalWeb"/>
        <w:jc w:val="both"/>
      </w:pPr>
      <w:r>
        <w:t>7. Não será aceita a inscrição realizada por qualquer outra forma ou via não especificada neste Edital.</w:t>
      </w:r>
    </w:p>
    <w:p w:rsidR="001109A8" w:rsidP="007535F3" w:rsidRDefault="00D065F8" w14:paraId="0DF22F1E" w14:textId="77777777">
      <w:pPr>
        <w:pStyle w:val="NormalWeb"/>
        <w:jc w:val="both"/>
      </w:pPr>
      <w:r>
        <w:t>8. Caberá ao candidato revisar as informações prestadas no formulário antes de finalizar a inscrição.</w:t>
      </w:r>
    </w:p>
    <w:p w:rsidR="001109A8" w:rsidP="007535F3" w:rsidRDefault="00D065F8" w14:paraId="1F065855" w14:textId="77777777">
      <w:pPr>
        <w:pStyle w:val="NormalWeb"/>
        <w:jc w:val="both"/>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1109A8" w:rsidP="007535F3" w:rsidRDefault="00D065F8" w14:paraId="517784D4" w14:textId="77777777">
      <w:pPr>
        <w:pStyle w:val="NormalWeb"/>
        <w:jc w:val="both"/>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1109A8" w:rsidP="007535F3" w:rsidRDefault="00D065F8" w14:paraId="712F8B95" w14:textId="77777777">
      <w:pPr>
        <w:pStyle w:val="NormalWeb"/>
        <w:jc w:val="both"/>
      </w:pPr>
      <w:r>
        <w:t>11. O candidato terá a inscrição indeferida, mediante ato publicado no Diário Oficial do Estado, quando:</w:t>
      </w:r>
    </w:p>
    <w:p w:rsidR="001109A8" w:rsidP="007535F3" w:rsidRDefault="00D065F8" w14:paraId="480AD9C6" w14:textId="77777777">
      <w:pPr>
        <w:pStyle w:val="NormalWeb"/>
        <w:jc w:val="both"/>
      </w:pPr>
      <w:r>
        <w:t>a) Efetuar pagamento em valor menor do que o estabelecido;</w:t>
      </w:r>
    </w:p>
    <w:p w:rsidR="001109A8" w:rsidP="007535F3" w:rsidRDefault="00D065F8" w14:paraId="63516A80" w14:textId="77777777">
      <w:pPr>
        <w:pStyle w:val="NormalWeb"/>
        <w:jc w:val="both"/>
      </w:pPr>
      <w:r>
        <w:t>b) Efetuar pagamento após o período estabelecido para inscrição;</w:t>
      </w:r>
    </w:p>
    <w:p w:rsidR="001109A8" w:rsidP="007535F3" w:rsidRDefault="00D065F8" w14:paraId="456FAE14" w14:textId="77777777">
      <w:pPr>
        <w:pStyle w:val="NormalWeb"/>
        <w:jc w:val="both"/>
      </w:pPr>
      <w:r>
        <w:t>c) Deixar de atender aos procedimentos para inscrição listados no item 6 do presente Capítulo;</w:t>
      </w:r>
    </w:p>
    <w:p w:rsidR="001109A8" w:rsidP="007535F3" w:rsidRDefault="00D065F8" w14:paraId="68761F96" w14:textId="77777777">
      <w:pPr>
        <w:pStyle w:val="NormalWeb"/>
        <w:jc w:val="both"/>
      </w:pPr>
      <w:r>
        <w:lastRenderedPageBreak/>
        <w:t>d) Não registrar no formulário de inscrição a titulação;</w:t>
      </w:r>
    </w:p>
    <w:p w:rsidR="001109A8" w:rsidP="007535F3" w:rsidRDefault="00D065F8" w14:paraId="16A6B408" w14:textId="77777777">
      <w:pPr>
        <w:pStyle w:val="NormalWeb"/>
        <w:jc w:val="both"/>
      </w:pPr>
      <w:r>
        <w:t>e) Quando constatado preenchimento incorreto e/ou incompleto do formulário de inscrição;</w:t>
      </w:r>
    </w:p>
    <w:p w:rsidR="001109A8" w:rsidP="007535F3" w:rsidRDefault="00D065F8" w14:paraId="14555806" w14:textId="77777777">
      <w:pPr>
        <w:pStyle w:val="NormalWeb"/>
        <w:jc w:val="both"/>
      </w:pPr>
      <w:r>
        <w:t>f) Quando as cópias dos documentos juntados não estiverem em perfeitas condições, de forma a permitir a identificação com clareza.</w:t>
      </w:r>
    </w:p>
    <w:p w:rsidR="001109A8" w:rsidP="007535F3" w:rsidRDefault="00D065F8" w14:paraId="291E8BBD" w14:textId="77777777">
      <w:pPr>
        <w:pStyle w:val="NormalWeb"/>
        <w:jc w:val="both"/>
      </w:pPr>
      <w:r>
        <w:t>12. Em conformidade com o Decreto nº 55.588, de 17/03/2010, a pessoa transexual ou travesti poderá solicitar o uso do nome social para tratamento, mediante indicação no formulário de inscrição.</w:t>
      </w:r>
    </w:p>
    <w:p w:rsidR="001109A8" w:rsidP="007535F3" w:rsidRDefault="00D065F8" w14:paraId="13E395EC" w14:textId="77777777">
      <w:pPr>
        <w:pStyle w:val="NormalWeb"/>
        <w:jc w:val="both"/>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1109A8" w:rsidP="007535F3" w:rsidRDefault="00D065F8" w14:paraId="1CFB446C" w14:textId="77777777">
      <w:pPr>
        <w:pStyle w:val="NormalWeb"/>
        <w:jc w:val="both"/>
      </w:pPr>
      <w:r>
        <w:t>13.1 A criança deverá ser acompanhada, em ambiente reservado para este fim, de adulto responsável por sua guarda.</w:t>
      </w:r>
    </w:p>
    <w:p w:rsidR="001109A8" w:rsidP="007535F3" w:rsidRDefault="00D065F8" w14:paraId="6E7C93DC" w14:textId="77777777">
      <w:pPr>
        <w:pStyle w:val="NormalWeb"/>
        <w:jc w:val="both"/>
      </w:pPr>
      <w:r>
        <w:t>13.2. Os dados do adulto responsável pela guarda da criança deverão constar do requerimento.</w:t>
      </w:r>
    </w:p>
    <w:p w:rsidR="001109A8" w:rsidP="007535F3" w:rsidRDefault="00D065F8" w14:paraId="3C415AB4" w14:textId="77777777">
      <w:pPr>
        <w:pStyle w:val="NormalWeb"/>
        <w:jc w:val="both"/>
      </w:pPr>
      <w:r>
        <w:t>13.3. Não haverá compensação do tempo de amamentação em favor da candidata.</w:t>
      </w:r>
    </w:p>
    <w:p w:rsidR="001109A8" w:rsidP="007535F3" w:rsidRDefault="00D065F8" w14:paraId="324187EE" w14:textId="77777777">
      <w:pPr>
        <w:pStyle w:val="NormalWeb"/>
        <w:jc w:val="both"/>
      </w:pPr>
      <w:r>
        <w:t>13.4. Nos horários previstos para amamentação, a candidata lactante poderá ausentar–se temporariamente da sala de prova, acompanhada de um fiscal.</w:t>
      </w:r>
    </w:p>
    <w:p w:rsidR="001109A8" w:rsidP="007535F3" w:rsidRDefault="00D065F8" w14:paraId="17087574" w14:textId="77777777">
      <w:pPr>
        <w:pStyle w:val="NormalWeb"/>
        <w:jc w:val="both"/>
      </w:pPr>
      <w:r>
        <w:t>13.5. Na sala reservada para amamentação ficará somente a candidata lactante, a criança e uma fiscal, sendo vedada neste momento a permanência do adulto responsável por sua guarda.</w:t>
      </w:r>
    </w:p>
    <w:p w:rsidR="001109A8" w:rsidP="007535F3" w:rsidRDefault="00D065F8" w14:paraId="3A8E9B43" w14:textId="77777777">
      <w:pPr>
        <w:pStyle w:val="NormalWeb"/>
        <w:jc w:val="both"/>
      </w:pPr>
      <w:r>
        <w:t>13.6. A indicação do adulto responsável deverá ser realizada com até 2 (dois) dias úteis antes da realização da Prova.</w:t>
      </w:r>
    </w:p>
    <w:p w:rsidR="001109A8" w:rsidP="007535F3" w:rsidRDefault="00D065F8" w14:paraId="0BE7350E" w14:textId="77777777">
      <w:pPr>
        <w:pStyle w:val="NormalWeb"/>
        <w:jc w:val="both"/>
      </w:pPr>
      <w:r>
        <w:t>13.7. Para solicitar a possibilidade de amamentação do filho durante a realização das provas, a candidata deverá:</w:t>
      </w:r>
    </w:p>
    <w:p w:rsidR="001109A8" w:rsidP="007535F3" w:rsidRDefault="00D065F8" w14:paraId="3FEB1A26" w14:textId="77777777">
      <w:pPr>
        <w:pStyle w:val="NormalWeb"/>
        <w:jc w:val="both"/>
      </w:pPr>
      <w:r>
        <w:t xml:space="preserve">a) Acessar o site </w:t>
      </w:r>
      <w:r>
        <w:rPr>
          <w:rStyle w:val="Forte"/>
        </w:rPr>
        <w:t>www.cps.sp.gov.br</w:t>
      </w:r>
      <w:r>
        <w:t>;</w:t>
      </w:r>
    </w:p>
    <w:p w:rsidR="001109A8" w:rsidP="007535F3" w:rsidRDefault="00D065F8" w14:paraId="39570942"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1109A8" w:rsidP="007535F3" w:rsidRDefault="00D065F8" w14:paraId="5B0B0091" w14:textId="77777777">
      <w:pPr>
        <w:pStyle w:val="NormalWeb"/>
        <w:jc w:val="both"/>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1109A8" w:rsidP="007535F3" w:rsidRDefault="00D065F8" w14:paraId="5021A17A" w14:textId="77777777">
      <w:pPr>
        <w:pStyle w:val="NormalWeb"/>
        <w:jc w:val="both"/>
      </w:pPr>
      <w:r>
        <w:t>d) Juntar ao requerimento a cópia do documento de identidade com foto do adulto responsável por sua guarda no decorrer das provas;</w:t>
      </w:r>
    </w:p>
    <w:p w:rsidR="001109A8" w:rsidP="007535F3" w:rsidRDefault="00D065F8" w14:paraId="353CA741" w14:textId="77777777">
      <w:pPr>
        <w:pStyle w:val="NormalWeb"/>
        <w:jc w:val="both"/>
      </w:pPr>
      <w:r>
        <w:t xml:space="preserve">e) Encaminhar o requerimento e a cópia dos documentos para o e–mail </w:t>
      </w:r>
      <w:r>
        <w:rPr>
          <w:rStyle w:val="Forte"/>
        </w:rPr>
        <w:t>f292adm@cps.sp.gov.br</w:t>
      </w:r>
      <w:r>
        <w:t xml:space="preserve">. No assunto do e–mail, deverá constar expressamente: </w:t>
      </w:r>
      <w:r>
        <w:lastRenderedPageBreak/>
        <w:t xml:space="preserve">SOLICITAÇÃO PARA AMAMENTAR DURANTE AS PROVAS – CONCURSO PÚBLICO DOCENTE EDITAL Nº </w:t>
      </w:r>
      <w:r>
        <w:rPr>
          <w:rStyle w:val="Forte"/>
        </w:rPr>
        <w:t>292/12/2022</w:t>
      </w:r>
      <w:r>
        <w:t>.</w:t>
      </w:r>
    </w:p>
    <w:p w:rsidR="001109A8" w:rsidP="007535F3" w:rsidRDefault="00D065F8" w14:paraId="72E92B99" w14:textId="77777777">
      <w:pPr>
        <w:pStyle w:val="NormalWeb"/>
        <w:jc w:val="both"/>
      </w:pPr>
      <w:r>
        <w:t>14. Após a finalização da inscrição, o candidato poderá requerer a correção das seguintes informações pessoais prestadas no formulário de inscrição:</w:t>
      </w:r>
    </w:p>
    <w:p w:rsidR="001109A8" w:rsidP="007535F3" w:rsidRDefault="00D065F8" w14:paraId="763A7541" w14:textId="77777777">
      <w:pPr>
        <w:pStyle w:val="NormalWeb"/>
        <w:jc w:val="both"/>
      </w:pPr>
      <w:r>
        <w:t>a) Nome ou Nome Social;</w:t>
      </w:r>
    </w:p>
    <w:p w:rsidR="001109A8" w:rsidP="007535F3" w:rsidRDefault="00D065F8" w14:paraId="3BB13560" w14:textId="77777777">
      <w:pPr>
        <w:pStyle w:val="NormalWeb"/>
        <w:jc w:val="both"/>
      </w:pPr>
      <w:r>
        <w:t>b) RG ou Registro Nacional Migratório, se estrangeiro;</w:t>
      </w:r>
    </w:p>
    <w:p w:rsidR="001109A8" w:rsidP="007535F3" w:rsidRDefault="00D065F8" w14:paraId="185979F8" w14:textId="77777777">
      <w:pPr>
        <w:pStyle w:val="NormalWeb"/>
        <w:jc w:val="both"/>
      </w:pPr>
      <w:r>
        <w:t>c) CPF.</w:t>
      </w:r>
    </w:p>
    <w:p w:rsidR="001109A8" w:rsidP="007535F3" w:rsidRDefault="00D065F8" w14:paraId="3BA8ED9F" w14:textId="77777777">
      <w:pPr>
        <w:pStyle w:val="NormalWeb"/>
        <w:jc w:val="both"/>
      </w:pPr>
      <w:r>
        <w:t>14.1. A correção que trata o item anterior poderá ser solicitada pelo candidato até o término da validade do Concurso Público, desde que o candidato não tenha a inscrição indeferida ou sido eliminado do certame.</w:t>
      </w:r>
    </w:p>
    <w:p w:rsidR="001109A8" w:rsidP="007535F3" w:rsidRDefault="00D065F8" w14:paraId="5AB0AE06" w14:textId="77777777">
      <w:pPr>
        <w:pStyle w:val="NormalWeb"/>
        <w:jc w:val="both"/>
      </w:pPr>
      <w:r>
        <w:t>14.2 Para solicitar a correção das informações pessoais indicadas no item 14 deste Capítulo o candidato deverá:</w:t>
      </w:r>
    </w:p>
    <w:p w:rsidR="001109A8" w:rsidP="007535F3" w:rsidRDefault="00D065F8" w14:paraId="4710FE09" w14:textId="77777777">
      <w:pPr>
        <w:pStyle w:val="NormalWeb"/>
        <w:jc w:val="both"/>
      </w:pPr>
      <w:r>
        <w:t xml:space="preserve">a) Acessar o site </w:t>
      </w:r>
      <w:r>
        <w:rPr>
          <w:rStyle w:val="Forte"/>
        </w:rPr>
        <w:t>www.cps.sp.gov.br</w:t>
      </w:r>
      <w:r>
        <w:t>;</w:t>
      </w:r>
    </w:p>
    <w:p w:rsidR="001109A8" w:rsidP="007535F3" w:rsidRDefault="00D065F8" w14:paraId="71EE81A6"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1109A8" w:rsidP="007535F3" w:rsidRDefault="00D065F8" w14:paraId="65F0AA19" w14:textId="77777777">
      <w:pPr>
        <w:pStyle w:val="NormalWeb"/>
        <w:jc w:val="both"/>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1109A8" w:rsidP="007535F3" w:rsidRDefault="00D065F8" w14:paraId="5CBA7764" w14:textId="77777777">
      <w:pPr>
        <w:pStyle w:val="NormalWeb"/>
        <w:jc w:val="both"/>
      </w:pPr>
      <w:r>
        <w:t>d) Juntar ao requerimento a cópia de um documento de identificação oficial que contenha a informação correta;</w:t>
      </w:r>
    </w:p>
    <w:p w:rsidR="001109A8" w:rsidP="007535F3" w:rsidRDefault="00D065F8" w14:paraId="78833042" w14:textId="77777777">
      <w:pPr>
        <w:pStyle w:val="NormalWeb"/>
        <w:jc w:val="both"/>
      </w:pPr>
      <w:r>
        <w:t xml:space="preserve">e) Encaminhar o requerimento e a cópia do documento oficial para o e–mail </w:t>
      </w:r>
      <w:r>
        <w:rPr>
          <w:rStyle w:val="Forte"/>
        </w:rPr>
        <w:t>f292adm@cps.sp.gov.br</w:t>
      </w:r>
      <w:r>
        <w:t xml:space="preserve">. No assunto do e–mail, deverá constar expressamente: CORREÇÃO DE INFORMAÇÕES PESSOAIS – CONCURSO PÚBLICO DOCENTE EDITAL Nº </w:t>
      </w:r>
      <w:r>
        <w:rPr>
          <w:rStyle w:val="Forte"/>
        </w:rPr>
        <w:t>292/12/2022</w:t>
      </w:r>
      <w:r>
        <w:t>.</w:t>
      </w:r>
    </w:p>
    <w:p w:rsidR="001109A8" w:rsidP="007535F3" w:rsidRDefault="00D065F8" w14:paraId="5BDF5A9F" w14:textId="77777777">
      <w:pPr>
        <w:pStyle w:val="NormalWeb"/>
        <w:jc w:val="both"/>
      </w:pPr>
      <w:r>
        <w:t>15. Somente será aceita uma inscrição por candidato.</w:t>
      </w:r>
    </w:p>
    <w:p w:rsidR="001109A8" w:rsidP="007535F3" w:rsidRDefault="00D065F8" w14:paraId="22A46F56" w14:textId="77777777">
      <w:pPr>
        <w:pStyle w:val="NormalWeb"/>
        <w:jc w:val="both"/>
      </w:pPr>
      <w:r>
        <w:t>15.1. Na hipótese de mais de uma inscrição por candidato, será considerada, para quaisquer efeitos, apenas a primeira inscrição. As demais inscrições serão indeferidas.</w:t>
      </w:r>
    </w:p>
    <w:p w:rsidR="001109A8" w:rsidP="007535F3" w:rsidRDefault="00D065F8" w14:paraId="19500D76" w14:textId="77777777">
      <w:pPr>
        <w:pStyle w:val="NormalWeb"/>
        <w:jc w:val="both"/>
      </w:pPr>
      <w:r>
        <w:rPr>
          <w:rStyle w:val="Forte"/>
        </w:rPr>
        <w:t>CAPÍTULO V</w:t>
      </w:r>
    </w:p>
    <w:p w:rsidR="001109A8" w:rsidP="007535F3" w:rsidRDefault="00D065F8" w14:paraId="2F212BD4" w14:textId="77777777">
      <w:pPr>
        <w:pStyle w:val="NormalWeb"/>
        <w:jc w:val="both"/>
      </w:pPr>
      <w:r>
        <w:rPr>
          <w:rStyle w:val="Forte"/>
        </w:rPr>
        <w:t>DA REDUÇÃO OU ISENÇÃO DA TAXA DE INSCRIÇÃO</w:t>
      </w:r>
    </w:p>
    <w:p w:rsidR="001109A8" w:rsidP="007535F3" w:rsidRDefault="00D065F8" w14:paraId="269B3431" w14:textId="77777777">
      <w:pPr>
        <w:pStyle w:val="NormalWeb"/>
        <w:jc w:val="both"/>
      </w:pPr>
      <w:r>
        <w:t>1. Nos termos da Lei nº 12.782, de 20/12/2007, o candidato poderá solicitar a redução de 50% (cinquenta por cento) do valor da taxa de inscrição, desde que atenda, cumulativamente, aos seguintes requisitos:</w:t>
      </w:r>
    </w:p>
    <w:p w:rsidR="001109A8" w:rsidP="007535F3" w:rsidRDefault="00D065F8" w14:paraId="2B2DFCEA" w14:textId="77777777">
      <w:pPr>
        <w:pStyle w:val="NormalWeb"/>
        <w:jc w:val="both"/>
      </w:pPr>
      <w:r>
        <w:t>1.1. Seja estudante, assim considerado o que se encontrar regularmente matriculado em:</w:t>
      </w:r>
    </w:p>
    <w:p w:rsidR="001109A8" w:rsidP="007535F3" w:rsidRDefault="00D065F8" w14:paraId="1E4C70EE" w14:textId="77777777">
      <w:pPr>
        <w:pStyle w:val="NormalWeb"/>
        <w:jc w:val="both"/>
      </w:pPr>
      <w:r>
        <w:t xml:space="preserve">a) Curso </w:t>
      </w:r>
      <w:proofErr w:type="spellStart"/>
      <w:proofErr w:type="gramStart"/>
      <w:r>
        <w:t>pré</w:t>
      </w:r>
      <w:proofErr w:type="spellEnd"/>
      <w:r>
        <w:t>–vestibular</w:t>
      </w:r>
      <w:proofErr w:type="gramEnd"/>
      <w:r>
        <w:t>;</w:t>
      </w:r>
    </w:p>
    <w:p w:rsidR="001109A8" w:rsidP="007535F3" w:rsidRDefault="00D065F8" w14:paraId="75951EB8" w14:textId="77777777">
      <w:pPr>
        <w:pStyle w:val="NormalWeb"/>
        <w:jc w:val="both"/>
      </w:pPr>
      <w:r>
        <w:lastRenderedPageBreak/>
        <w:t xml:space="preserve">b) Curso superior, em nível de graduação ou </w:t>
      </w:r>
      <w:proofErr w:type="gramStart"/>
      <w:r>
        <w:t>pós–graduação</w:t>
      </w:r>
      <w:proofErr w:type="gramEnd"/>
      <w:r>
        <w:t>.</w:t>
      </w:r>
    </w:p>
    <w:p w:rsidR="001109A8" w:rsidP="007535F3" w:rsidRDefault="00D065F8" w14:paraId="74C864E3" w14:textId="77777777">
      <w:pPr>
        <w:pStyle w:val="NormalWeb"/>
        <w:jc w:val="both"/>
      </w:pPr>
      <w:r>
        <w:t xml:space="preserve">1.2. Perceba remuneração mensal inferior a 2 (dois) </w:t>
      </w:r>
      <w:proofErr w:type="gramStart"/>
      <w:r>
        <w:t>salários mínimos</w:t>
      </w:r>
      <w:proofErr w:type="gramEnd"/>
      <w:r>
        <w:t>, ou esteja desempregado.</w:t>
      </w:r>
    </w:p>
    <w:p w:rsidR="001109A8" w:rsidP="007535F3" w:rsidRDefault="00D065F8" w14:paraId="46D355F8" w14:textId="77777777">
      <w:pPr>
        <w:pStyle w:val="NormalWeb"/>
        <w:jc w:val="both"/>
      </w:pPr>
      <w:r>
        <w:t>2. Nos termos da Lei Estadual nº 12.147, de 12/12/2005, o candidato doador de sangue poderá solicitar isenção total da taxa estipulada para inscrição.</w:t>
      </w:r>
    </w:p>
    <w:p w:rsidR="001109A8" w:rsidP="007535F3" w:rsidRDefault="00D065F8" w14:paraId="3495EE86" w14:textId="77777777">
      <w:pPr>
        <w:pStyle w:val="NormalWeb"/>
        <w:jc w:val="both"/>
      </w:pPr>
      <w:r>
        <w:t>2.1. Para ter direito à isenção, o doador terá que comprovar a doação de sangue, que não poderá ser inferior a 3 (três) vezes em um período de 12 (doze) meses.</w:t>
      </w:r>
    </w:p>
    <w:p w:rsidR="001109A8" w:rsidP="007535F3" w:rsidRDefault="00D065F8" w14:paraId="76EC65F0" w14:textId="77777777">
      <w:pPr>
        <w:pStyle w:val="NormalWeb"/>
        <w:jc w:val="both"/>
      </w:pPr>
      <w:r>
        <w:t>3. Serão reservados os 3 (três) dias anteriores à abertura do período de inscrições para que o candidato protocole o pedido de redução ou isenção da taxa de inscrição, juntamente com a documentação comprobatória fundamentando o pedido.</w:t>
      </w:r>
    </w:p>
    <w:p w:rsidR="001109A8" w:rsidP="007535F3" w:rsidRDefault="00D065F8" w14:paraId="660FB187" w14:textId="77777777">
      <w:pPr>
        <w:pStyle w:val="NormalWeb"/>
        <w:jc w:val="both"/>
      </w:pPr>
      <w:r>
        <w:t xml:space="preserve">3.1. Os pedidos de redução ou isenção da taxa de inscrição deverão ser realizados no período de </w:t>
      </w:r>
      <w:r>
        <w:rPr>
          <w:rStyle w:val="Forte"/>
        </w:rPr>
        <w:t>25/11/2022</w:t>
      </w:r>
      <w:r>
        <w:t xml:space="preserve"> a </w:t>
      </w:r>
      <w:r>
        <w:rPr>
          <w:rStyle w:val="Forte"/>
        </w:rPr>
        <w:t>27/11/2022</w:t>
      </w:r>
      <w:r>
        <w:t>.</w:t>
      </w:r>
    </w:p>
    <w:p w:rsidR="001109A8" w:rsidP="007535F3" w:rsidRDefault="00D065F8" w14:paraId="031A864D" w14:textId="77777777">
      <w:pPr>
        <w:pStyle w:val="NormalWeb"/>
        <w:jc w:val="both"/>
      </w:pPr>
      <w:r>
        <w:t>4. Para requerer a redução ou isenção da taxa de inscrição, o candidato deverá, no referido período:</w:t>
      </w:r>
    </w:p>
    <w:p w:rsidR="001109A8" w:rsidP="007535F3" w:rsidRDefault="00D065F8" w14:paraId="2B9EEDEC" w14:textId="77777777">
      <w:pPr>
        <w:pStyle w:val="NormalWeb"/>
        <w:jc w:val="both"/>
      </w:pPr>
      <w:r>
        <w:t xml:space="preserve">a) Acessar o site </w:t>
      </w:r>
      <w:r>
        <w:rPr>
          <w:rStyle w:val="Forte"/>
        </w:rPr>
        <w:t>www.cps.sp.gov.br</w:t>
      </w:r>
      <w:r>
        <w:t>;</w:t>
      </w:r>
    </w:p>
    <w:p w:rsidR="001109A8" w:rsidP="007535F3" w:rsidRDefault="00D065F8" w14:paraId="0B1A4830"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1109A8" w:rsidP="007535F3" w:rsidRDefault="00D065F8" w14:paraId="0A500E91" w14:textId="77777777">
      <w:pPr>
        <w:pStyle w:val="NormalWeb"/>
        <w:jc w:val="both"/>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1109A8" w:rsidP="007535F3" w:rsidRDefault="00D065F8" w14:paraId="3C4B7BD6" w14:textId="77777777">
      <w:pPr>
        <w:pStyle w:val="NormalWeb"/>
        <w:jc w:val="both"/>
      </w:pPr>
      <w:r>
        <w:t>d) Anexar ao requerimento cópia da documentação a que se refere o item 5 do presente Capítulo;</w:t>
      </w:r>
    </w:p>
    <w:p w:rsidR="001109A8" w:rsidP="007535F3" w:rsidRDefault="00D065F8" w14:paraId="36DA8C32" w14:textId="77777777">
      <w:pPr>
        <w:pStyle w:val="NormalWeb"/>
        <w:jc w:val="both"/>
      </w:pPr>
      <w:r>
        <w:t xml:space="preserve">e) Encaminhar o requerimento e a cópia da documentação para o e–mail </w:t>
      </w:r>
      <w:r>
        <w:rPr>
          <w:rStyle w:val="Forte"/>
        </w:rPr>
        <w:t>f292adm@cps.sp.gov.br</w:t>
      </w:r>
      <w:r>
        <w:t xml:space="preserve">. No assunto do e–mail, deverá constar expressamente: SOLITICAÇÃO DE REDUÇÃO/ISENÇÃO DA TAXA DE INSCRIÇÃO – CONCURSO PÚBLICO DOCENTE EDITAL Nº </w:t>
      </w:r>
      <w:r>
        <w:rPr>
          <w:rStyle w:val="Forte"/>
        </w:rPr>
        <w:t>292/12/2022</w:t>
      </w:r>
      <w:r>
        <w:t>.</w:t>
      </w:r>
    </w:p>
    <w:p w:rsidR="001109A8" w:rsidP="007535F3" w:rsidRDefault="00D065F8" w14:paraId="794130A1" w14:textId="77777777">
      <w:pPr>
        <w:pStyle w:val="NormalWeb"/>
        <w:jc w:val="both"/>
      </w:pPr>
      <w:r>
        <w:t>5. Para a solicitação de redução ou isenção da taxa de inscrição, anexe ao requerimento cópia dos seguintes documentos:</w:t>
      </w:r>
    </w:p>
    <w:p w:rsidR="001109A8" w:rsidP="007535F3" w:rsidRDefault="00D065F8" w14:paraId="54F381DB" w14:textId="77777777">
      <w:pPr>
        <w:pStyle w:val="NormalWeb"/>
        <w:jc w:val="both"/>
      </w:pPr>
      <w:r>
        <w:t>5.1. Quanto à comprovação da condição de estudante, de um dos seguintes documentos, para redução da taxa de inscrição:</w:t>
      </w:r>
    </w:p>
    <w:p w:rsidR="001109A8" w:rsidP="007535F3" w:rsidRDefault="00D065F8" w14:paraId="1CC981A8" w14:textId="77777777">
      <w:pPr>
        <w:pStyle w:val="NormalWeb"/>
        <w:jc w:val="both"/>
      </w:pPr>
      <w:r>
        <w:t>a) Certidão ou declaração, expedida por instituição de ensino pública ou privada;</w:t>
      </w:r>
    </w:p>
    <w:p w:rsidR="001109A8" w:rsidP="007535F3" w:rsidRDefault="00D065F8" w14:paraId="797FCE5D" w14:textId="77777777">
      <w:pPr>
        <w:pStyle w:val="NormalWeb"/>
        <w:jc w:val="both"/>
      </w:pPr>
      <w:r>
        <w:t>b) Carteira de identidade estudantil ou documento similar, expedido por instituição de ensino pública ou privada, ou por entidade de representação discente.</w:t>
      </w:r>
    </w:p>
    <w:p w:rsidR="001109A8" w:rsidP="007535F3" w:rsidRDefault="00D065F8" w14:paraId="371CB8CD" w14:textId="77777777">
      <w:pPr>
        <w:pStyle w:val="NormalWeb"/>
        <w:jc w:val="both"/>
      </w:pPr>
      <w:r>
        <w:t>5.2. Quanto às circunstâncias previstas no item 1.2 deste Capítulo, de comprovante de renda, ou de declaração, por escrito, da condição de desempregado, para redução da taxa de inscrição.</w:t>
      </w:r>
    </w:p>
    <w:p w:rsidR="001109A8" w:rsidP="007535F3" w:rsidRDefault="00D065F8" w14:paraId="63EA636B" w14:textId="77777777">
      <w:pPr>
        <w:pStyle w:val="NormalWeb"/>
        <w:jc w:val="both"/>
      </w:pPr>
      <w:r>
        <w:lastRenderedPageBreak/>
        <w:t>5.3. Quanto a comprovação da qualidade de doador de sangue, para isenção da taxa de inscrição:</w:t>
      </w:r>
    </w:p>
    <w:p w:rsidR="001109A8" w:rsidP="007535F3" w:rsidRDefault="00D065F8" w14:paraId="31F4DCA2" w14:textId="77777777">
      <w:pPr>
        <w:pStyle w:val="NormalWeb"/>
        <w:jc w:val="both"/>
      </w:pPr>
      <w:r>
        <w:t>a) No mínimo, 3 (três) documentos expedidos somente por órgão oficial ou por entidade coletora credenciada pela União, Estado ou Município que comprove a doação de sangue do candidato no período de 12 (doze) meses anteriores à inscrição.</w:t>
      </w:r>
    </w:p>
    <w:p w:rsidR="001109A8" w:rsidP="007535F3" w:rsidRDefault="00D065F8" w14:paraId="19C107BF" w14:textId="77777777">
      <w:pPr>
        <w:pStyle w:val="NormalWeb"/>
        <w:jc w:val="both"/>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1109A8" w:rsidP="007535F3" w:rsidRDefault="00D065F8" w14:paraId="1D52FC83" w14:textId="77777777">
      <w:pPr>
        <w:pStyle w:val="NormalWeb"/>
        <w:jc w:val="both"/>
      </w:pPr>
      <w:r>
        <w:t>7. O candidato que tiver o pedido de redução do valor da taxa de inscrição deferido deverá recolher a taxa de inscrição dentro do período de recebimento de inscrições estabelecido neste Edital.</w:t>
      </w:r>
    </w:p>
    <w:p w:rsidR="001109A8" w:rsidP="007535F3" w:rsidRDefault="00D065F8" w14:paraId="13ADE411" w14:textId="77777777">
      <w:pPr>
        <w:pStyle w:val="NormalWeb"/>
        <w:jc w:val="both"/>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1109A8" w:rsidP="007535F3" w:rsidRDefault="00D065F8" w14:paraId="111315AE" w14:textId="77777777">
      <w:pPr>
        <w:pStyle w:val="NormalWeb"/>
        <w:jc w:val="both"/>
      </w:pPr>
      <w:r>
        <w:t>8.1. O candidato que não concordar com o indeferimento do pedido de redução/isenção poderá, no dia seguinte a divulgação da relação que trata o item 6 deste Capítulo, protocolar recurso destinado a Comissão Especial de Concurso Público.</w:t>
      </w:r>
    </w:p>
    <w:p w:rsidR="001109A8" w:rsidP="007535F3" w:rsidRDefault="00D065F8" w14:paraId="24335BDA" w14:textId="77777777">
      <w:pPr>
        <w:pStyle w:val="NormalWeb"/>
        <w:jc w:val="both"/>
      </w:pPr>
      <w:r>
        <w:t xml:space="preserve">8.2. O pedido de recurso deverá ser encaminhado para o endereço eletrônico: </w:t>
      </w:r>
      <w:r>
        <w:rPr>
          <w:rStyle w:val="Forte"/>
        </w:rPr>
        <w:t>f292adm@cps.sp.gov.br</w:t>
      </w:r>
      <w:r>
        <w:t xml:space="preserve">, devendo constar expressamente no assunto do e–mail: RECURSO – REDUÇÃO/ISENÇÃO DO PAGAMENTO DA TAXA DE INSCRIÇÃO – CONCURSO PÚBLICO EDITAL Nº </w:t>
      </w:r>
      <w:r>
        <w:rPr>
          <w:rStyle w:val="Forte"/>
        </w:rPr>
        <w:t>292/12/2022</w:t>
      </w:r>
      <w:r>
        <w:t>.</w:t>
      </w:r>
    </w:p>
    <w:p w:rsidR="001109A8" w:rsidP="007535F3" w:rsidRDefault="00D065F8" w14:paraId="6157710B" w14:textId="77777777">
      <w:pPr>
        <w:pStyle w:val="NormalWeb"/>
        <w:jc w:val="both"/>
      </w:pPr>
      <w:r>
        <w:t>8.3. O candidato tomará conhecimento do resultado do recurso via e–mail.</w:t>
      </w:r>
    </w:p>
    <w:p w:rsidR="001109A8" w:rsidP="007535F3" w:rsidRDefault="00D065F8" w14:paraId="72988B55" w14:textId="77777777">
      <w:pPr>
        <w:pStyle w:val="NormalWeb"/>
        <w:jc w:val="both"/>
      </w:pPr>
      <w:r>
        <w:t>8.4. No caso de indeferimento do recurso, o candidato deverá proceder com o recolhimento do valor integral da taxa de inscrição, dentro do período de recebimento de inscrições estabelecido neste Edital.</w:t>
      </w:r>
    </w:p>
    <w:p w:rsidR="001109A8" w:rsidP="007535F3" w:rsidRDefault="00D065F8" w14:paraId="61264200" w14:textId="77777777">
      <w:pPr>
        <w:pStyle w:val="NormalWeb"/>
        <w:jc w:val="both"/>
      </w:pPr>
      <w:r>
        <w:t>9. O candidato que realizar a inscrição com pagamento de taxa reduzida em desacordo com o determinado neste Capítulo terá o pedido de inscrição invalidado.</w:t>
      </w:r>
    </w:p>
    <w:p w:rsidR="001109A8" w:rsidP="007535F3" w:rsidRDefault="00D065F8" w14:paraId="13BED93D" w14:textId="77777777">
      <w:pPr>
        <w:pStyle w:val="NormalWeb"/>
        <w:jc w:val="both"/>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1109A8" w:rsidP="007535F3" w:rsidRDefault="00D065F8" w14:paraId="1BA0A778" w14:textId="77777777">
      <w:pPr>
        <w:pStyle w:val="NormalWeb"/>
        <w:jc w:val="both"/>
      </w:pPr>
      <w:r>
        <w:t>10.1. A eliminação de que trata o item 10 importará a anulação da inscrição e dos demais atos praticados pelo candidato, sem prejuízo da aplicação de outras sanções cabíveis.</w:t>
      </w:r>
    </w:p>
    <w:p w:rsidR="001109A8" w:rsidP="007535F3" w:rsidRDefault="00D065F8" w14:paraId="7D4563CF" w14:textId="77777777">
      <w:pPr>
        <w:pStyle w:val="NormalWeb"/>
        <w:jc w:val="both"/>
      </w:pPr>
      <w:r>
        <w:t>11. A solicitação de redução/isenção da taxa de inscrição não assegura a inscrição automática do candidato no Concurso Público.</w:t>
      </w:r>
    </w:p>
    <w:p w:rsidR="001109A8" w:rsidP="007535F3" w:rsidRDefault="00D065F8" w14:paraId="6A12E565" w14:textId="77777777">
      <w:pPr>
        <w:pStyle w:val="NormalWeb"/>
        <w:jc w:val="both"/>
      </w:pPr>
      <w:r>
        <w:t>11.1. Para se inscrever no Concurso Público, o candidato deverá proceder em conformidade com o Capítulo IV deste Edital.</w:t>
      </w:r>
    </w:p>
    <w:p w:rsidR="001109A8" w:rsidP="007535F3" w:rsidRDefault="00D065F8" w14:paraId="71F754CA" w14:textId="77777777">
      <w:pPr>
        <w:pStyle w:val="NormalWeb"/>
        <w:jc w:val="both"/>
      </w:pPr>
      <w:r>
        <w:rPr>
          <w:rStyle w:val="Forte"/>
        </w:rPr>
        <w:lastRenderedPageBreak/>
        <w:t>CAPÍTULO VI</w:t>
      </w:r>
    </w:p>
    <w:p w:rsidR="001109A8" w:rsidP="007535F3" w:rsidRDefault="00D065F8" w14:paraId="387CC850" w14:textId="77777777">
      <w:pPr>
        <w:pStyle w:val="NormalWeb"/>
        <w:jc w:val="both"/>
      </w:pPr>
      <w:r>
        <w:rPr>
          <w:rStyle w:val="Forte"/>
        </w:rPr>
        <w:t>DAS INSCRIÇÕES E PARTICIPAÇÃO DOS CANDIDATOS COM DEFICIÊNCIA</w:t>
      </w:r>
    </w:p>
    <w:p w:rsidR="001109A8" w:rsidP="007535F3" w:rsidRDefault="00D065F8" w14:paraId="261D7384" w14:textId="77777777">
      <w:pPr>
        <w:pStyle w:val="NormalWeb"/>
        <w:jc w:val="both"/>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1109A8" w:rsidP="007535F3" w:rsidRDefault="00D065F8" w14:paraId="52E5493F" w14:textId="77777777">
      <w:pPr>
        <w:pStyle w:val="NormalWeb"/>
        <w:jc w:val="both"/>
      </w:pPr>
      <w:r>
        <w:t>2. Para fins deste Concurso Público, consideram–se pessoas com deficiência aquelas que se enquadram nas categorias discriminadas no parágrafo único do artigo 1° do Decreto n° 59.591, de 14/10/2013.</w:t>
      </w:r>
    </w:p>
    <w:p w:rsidR="001109A8" w:rsidP="007535F3" w:rsidRDefault="00D065F8" w14:paraId="4137DBDD" w14:textId="77777777">
      <w:pPr>
        <w:pStyle w:val="NormalWeb"/>
        <w:jc w:val="both"/>
      </w:pPr>
      <w:r>
        <w:t>3. De acordo com a deficiência, o candidato poderá indicar as ajudas técnicas e condições específicas necessárias para a realização das provas.</w:t>
      </w:r>
    </w:p>
    <w:p w:rsidR="001109A8" w:rsidP="007535F3" w:rsidRDefault="00D065F8" w14:paraId="16FA8F4B" w14:textId="77777777">
      <w:pPr>
        <w:pStyle w:val="NormalWeb"/>
        <w:jc w:val="both"/>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1109A8" w:rsidP="007535F3" w:rsidRDefault="00D065F8" w14:paraId="2557FA34" w14:textId="77777777">
      <w:pPr>
        <w:pStyle w:val="NormalWeb"/>
        <w:jc w:val="both"/>
      </w:pPr>
      <w:r>
        <w:t>5. O laudo médico poderá estabelecer, também em função da deficiência, quanto tempo adicional necessitará o candidato para a realização das provas previstas no certame.</w:t>
      </w:r>
    </w:p>
    <w:p w:rsidR="001109A8" w:rsidP="007535F3" w:rsidRDefault="00D065F8" w14:paraId="3B265B15" w14:textId="77777777">
      <w:pPr>
        <w:pStyle w:val="NormalWeb"/>
        <w:jc w:val="both"/>
      </w:pPr>
      <w:r>
        <w:t>6. O candidato com deficiência visual indicará:</w:t>
      </w:r>
    </w:p>
    <w:p w:rsidR="001109A8" w:rsidP="007535F3" w:rsidRDefault="00D065F8" w14:paraId="49810554" w14:textId="77777777">
      <w:pPr>
        <w:pStyle w:val="NormalWeb"/>
        <w:jc w:val="both"/>
      </w:pPr>
      <w:r>
        <w:t>6.1. A confecção de prova em Braile, ou ampliada, ou a leitura de sua prova por um fiscal (ledor) ou a utilização de computador com software de leitura de tela e/ou ampliação de tela, especificando o tipo de deficiência.</w:t>
      </w:r>
    </w:p>
    <w:p w:rsidR="001109A8" w:rsidP="007535F3" w:rsidRDefault="00D065F8" w14:paraId="75B6330A" w14:textId="77777777">
      <w:pPr>
        <w:pStyle w:val="NormalWeb"/>
        <w:jc w:val="both"/>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1109A8" w:rsidP="007535F3" w:rsidRDefault="00D065F8" w14:paraId="69D10A6E" w14:textId="77777777">
      <w:pPr>
        <w:pStyle w:val="NormalWeb"/>
        <w:jc w:val="both"/>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1109A8" w:rsidP="007535F3" w:rsidRDefault="00D065F8" w14:paraId="138A0B49" w14:textId="77777777">
      <w:pPr>
        <w:pStyle w:val="NormalWeb"/>
        <w:jc w:val="both"/>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1109A8" w:rsidP="007535F3" w:rsidRDefault="00D065F8" w14:paraId="31DFA385" w14:textId="77777777">
      <w:pPr>
        <w:pStyle w:val="NormalWeb"/>
        <w:jc w:val="both"/>
      </w:pPr>
      <w:r>
        <w:lastRenderedPageBreak/>
        <w:t>6.5. Os deficientes visuais (cegos ou baixa visão) que solicitarem prova especial por meio de utilização de software, deverão indicar software gratuito.</w:t>
      </w:r>
    </w:p>
    <w:p w:rsidR="001109A8" w:rsidP="007535F3" w:rsidRDefault="00D065F8" w14:paraId="6B910167" w14:textId="77777777">
      <w:pPr>
        <w:pStyle w:val="NormalWeb"/>
        <w:jc w:val="both"/>
      </w:pPr>
      <w:r>
        <w:t>7. O candidato com deficiência auditiva indicará:</w:t>
      </w:r>
    </w:p>
    <w:p w:rsidR="001109A8" w:rsidP="007535F3" w:rsidRDefault="00D065F8" w14:paraId="34EFAF53" w14:textId="77777777">
      <w:pPr>
        <w:pStyle w:val="NormalWeb"/>
        <w:jc w:val="both"/>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1109A8" w:rsidP="007535F3" w:rsidRDefault="00D065F8" w14:paraId="6A25D3FF" w14:textId="77777777">
      <w:pPr>
        <w:pStyle w:val="NormalWeb"/>
        <w:jc w:val="both"/>
      </w:pPr>
      <w:r>
        <w:t>7.2. A possibilidade de utilização de aparelho auricular, sujeito a inspeção e aprovação de seu uso.</w:t>
      </w:r>
    </w:p>
    <w:p w:rsidR="001109A8" w:rsidP="007535F3" w:rsidRDefault="00D065F8" w14:paraId="4842DD77" w14:textId="77777777">
      <w:pPr>
        <w:pStyle w:val="NormalWeb"/>
        <w:jc w:val="both"/>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1109A8" w:rsidP="007535F3" w:rsidRDefault="00D065F8" w14:paraId="4836F36C" w14:textId="77777777">
      <w:pPr>
        <w:pStyle w:val="NormalWeb"/>
        <w:jc w:val="both"/>
      </w:pPr>
      <w:r>
        <w:t>9. O atendimento às condições especiais pleiteadas para a realização das provas ficará sujeito à análise da razoabilidade do pedido.</w:t>
      </w:r>
    </w:p>
    <w:p w:rsidR="001109A8" w:rsidP="007535F3" w:rsidRDefault="00D065F8" w14:paraId="7F25643A" w14:textId="77777777">
      <w:pPr>
        <w:pStyle w:val="NormalWeb"/>
        <w:jc w:val="both"/>
      </w:pPr>
      <w:r>
        <w:t>10. A Unidade de Ensino providenciará para que as provas do Concurso sejam realizadas em locais acessíveis aos candidatos com deficiência.</w:t>
      </w:r>
    </w:p>
    <w:p w:rsidR="001109A8" w:rsidP="007535F3" w:rsidRDefault="00D065F8" w14:paraId="5882F7C9" w14:textId="77777777">
      <w:pPr>
        <w:pStyle w:val="NormalWeb"/>
        <w:jc w:val="both"/>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1109A8" w:rsidP="007535F3" w:rsidRDefault="00D065F8" w14:paraId="3368B775" w14:textId="77777777">
      <w:pPr>
        <w:pStyle w:val="NormalWeb"/>
        <w:jc w:val="both"/>
      </w:pPr>
      <w:r>
        <w:t>12. É de responsabilidade do candidato com deficiência observar a exigência dos requisitos contidos neste Edital de Abertura de Inscrições e declarar–se ciente das condições estabelecidas no certame.</w:t>
      </w:r>
    </w:p>
    <w:p w:rsidR="001109A8" w:rsidP="007535F3" w:rsidRDefault="00D065F8" w14:paraId="5352CA63" w14:textId="77777777">
      <w:pPr>
        <w:pStyle w:val="NormalWeb"/>
        <w:jc w:val="both"/>
      </w:pPr>
      <w:r>
        <w:t>13. O não atendimento ao disposto neste Capítulo ou cuja deficiência não seja constatada, será eliminado da lista especial, constando assim apenas da lista de classificação geral de habilitados.</w:t>
      </w:r>
    </w:p>
    <w:p w:rsidR="001109A8" w:rsidP="007535F3" w:rsidRDefault="00D065F8" w14:paraId="2A2B0B5D" w14:textId="77777777">
      <w:pPr>
        <w:pStyle w:val="NormalWeb"/>
        <w:jc w:val="both"/>
      </w:pPr>
      <w:r>
        <w:t>14. O candidato com deficiência participará do Concurso Público em igualdade de condições com os demais candidatos, no que se refere aos critérios de avaliação e desempenho.</w:t>
      </w:r>
    </w:p>
    <w:p w:rsidR="001109A8" w:rsidP="007535F3" w:rsidRDefault="00D065F8" w14:paraId="505FA8A1" w14:textId="77777777">
      <w:pPr>
        <w:pStyle w:val="NormalWeb"/>
        <w:jc w:val="both"/>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1109A8" w:rsidP="007535F3" w:rsidRDefault="00D065F8" w14:paraId="00D50B06" w14:textId="77777777">
      <w:pPr>
        <w:pStyle w:val="NormalWeb"/>
        <w:jc w:val="both"/>
      </w:pPr>
      <w:r>
        <w:t>16. O candidato com deficiência que não realizar a inscrição conforme as instruções constantes deste Edital não poderá apresentar recurso em favor de sua condição.</w:t>
      </w:r>
    </w:p>
    <w:p w:rsidR="001109A8" w:rsidP="007535F3" w:rsidRDefault="00D065F8" w14:paraId="08149330" w14:textId="77777777">
      <w:pPr>
        <w:pStyle w:val="NormalWeb"/>
        <w:jc w:val="both"/>
      </w:pPr>
      <w:r>
        <w:t>17. Verificada a incompatibilidade entre a deficiência e as atribuições do emprego público postulado, o candidato será eliminado do certame.</w:t>
      </w:r>
    </w:p>
    <w:p w:rsidR="001109A8" w:rsidP="007535F3" w:rsidRDefault="00D065F8" w14:paraId="185F6026" w14:textId="77777777">
      <w:pPr>
        <w:pStyle w:val="NormalWeb"/>
        <w:jc w:val="both"/>
      </w:pPr>
      <w:r>
        <w:lastRenderedPageBreak/>
        <w:t>18. Após a investidura do candidato, a deficiência não poderá ser arguida para justificar a concessão da aposentadoria por invalidez.</w:t>
      </w:r>
    </w:p>
    <w:p w:rsidR="001109A8" w:rsidP="007535F3" w:rsidRDefault="00D065F8" w14:paraId="1DF84A44" w14:textId="77777777">
      <w:pPr>
        <w:pStyle w:val="NormalWeb"/>
        <w:jc w:val="both"/>
      </w:pPr>
      <w:r>
        <w:t>19. Quando o número de candidato com deficiência for insuficiente para preencher as vagas reservadas, as que restarem serão revertidas para os demais candidatos.</w:t>
      </w:r>
    </w:p>
    <w:p w:rsidR="001109A8" w:rsidP="007535F3" w:rsidRDefault="00D065F8" w14:paraId="5945D43A" w14:textId="77777777">
      <w:pPr>
        <w:pStyle w:val="NormalWeb"/>
        <w:jc w:val="both"/>
      </w:pPr>
      <w:r>
        <w:t>20. As vagas reservadas ficarão liberadas, se não ocorrer inscrição ou aprovação de candidato com deficiência. Será elaborada somente uma lista de classificação geral, prosseguindo o concurso nos seus ulteriores termos.</w:t>
      </w:r>
    </w:p>
    <w:p w:rsidR="001109A8" w:rsidP="007535F3" w:rsidRDefault="00D065F8" w14:paraId="66EB9C22" w14:textId="77777777">
      <w:pPr>
        <w:pStyle w:val="NormalWeb"/>
        <w:jc w:val="both"/>
      </w:pPr>
      <w:r>
        <w:rPr>
          <w:rStyle w:val="Forte"/>
        </w:rPr>
        <w:t>CAPÍTULO VII</w:t>
      </w:r>
    </w:p>
    <w:p w:rsidR="001109A8" w:rsidP="007535F3" w:rsidRDefault="00D065F8" w14:paraId="77D1AB73" w14:textId="77777777">
      <w:pPr>
        <w:pStyle w:val="NormalWeb"/>
        <w:jc w:val="both"/>
      </w:pPr>
      <w:r>
        <w:rPr>
          <w:rStyle w:val="Forte"/>
        </w:rPr>
        <w:t>DA PARTICIPAÇÃO DE ESTRANGEIROS</w:t>
      </w:r>
    </w:p>
    <w:p w:rsidR="001109A8" w:rsidP="007535F3" w:rsidRDefault="00D065F8" w14:paraId="41AB5895" w14:textId="77777777">
      <w:pPr>
        <w:pStyle w:val="NormalWeb"/>
        <w:jc w:val="both"/>
      </w:pPr>
      <w:r>
        <w:t>1. Para inscrição no Concurso Público, o candidato estrangeiro deverá possuir o Registro Nacional Migratório (antigo Registro Nacional de Estrangeiro – RNE).</w:t>
      </w:r>
    </w:p>
    <w:p w:rsidR="001109A8" w:rsidP="007535F3" w:rsidRDefault="00D065F8" w14:paraId="65722511" w14:textId="77777777">
      <w:pPr>
        <w:pStyle w:val="NormalWeb"/>
        <w:jc w:val="both"/>
      </w:pPr>
      <w:r>
        <w:t>2. Somente poderá ser admitido o estrangeiro que preencha os requisitos para naturalização, e o estrangeiro de nacionalidade portuguesa, com direito aos benefícios do Estatuto da Igualdade (Decreto n° 3.297, de 19/09/2001).</w:t>
      </w:r>
    </w:p>
    <w:p w:rsidR="001109A8" w:rsidP="007535F3" w:rsidRDefault="00D065F8" w14:paraId="6704EE51" w14:textId="77777777">
      <w:pPr>
        <w:pStyle w:val="NormalWeb"/>
        <w:jc w:val="both"/>
      </w:pPr>
      <w:r>
        <w:t>3. Em logrando êxito no certame, o estrangeiro obriga–se a comprovar, no momento do atendimento de sua convocação para admissão:</w:t>
      </w:r>
    </w:p>
    <w:p w:rsidR="001109A8" w:rsidP="007535F3" w:rsidRDefault="00D065F8" w14:paraId="43377DE8" w14:textId="77777777">
      <w:pPr>
        <w:pStyle w:val="NormalWeb"/>
        <w:jc w:val="both"/>
      </w:pPr>
      <w:r>
        <w:t>a) O enquadramento na hipótese de naturalização ordinária (artigo 12, II, “a”, da Constituição Federal), mediante deferimento de seu pedido de nacionalidade brasileira pela autoridade federal competente;</w:t>
      </w:r>
    </w:p>
    <w:p w:rsidR="001109A8" w:rsidP="007535F3" w:rsidRDefault="00D065F8" w14:paraId="42E5F703" w14:textId="77777777">
      <w:pPr>
        <w:pStyle w:val="NormalWeb"/>
        <w:jc w:val="both"/>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1109A8" w:rsidP="007535F3" w:rsidRDefault="00D065F8" w14:paraId="0B41FDBE" w14:textId="77777777">
      <w:pPr>
        <w:pStyle w:val="NormalWeb"/>
        <w:jc w:val="both"/>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1109A8" w:rsidP="007535F3" w:rsidRDefault="00D065F8" w14:paraId="7DB018B8" w14:textId="77777777">
      <w:pPr>
        <w:pStyle w:val="NormalWeb"/>
        <w:jc w:val="both"/>
      </w:pPr>
      <w:r>
        <w:t>4. Será desclassificado do Concurso Público o estrangeiro que não cumprir as exigências listadas no item 3 do presente Capítulo.</w:t>
      </w:r>
    </w:p>
    <w:p w:rsidR="001109A8" w:rsidP="007535F3" w:rsidRDefault="00D065F8" w14:paraId="67B13B9C" w14:textId="77777777">
      <w:pPr>
        <w:pStyle w:val="NormalWeb"/>
        <w:jc w:val="both"/>
      </w:pPr>
      <w:r>
        <w:rPr>
          <w:rStyle w:val="Forte"/>
        </w:rPr>
        <w:t>CAPÍTULO VIII</w:t>
      </w:r>
    </w:p>
    <w:p w:rsidR="001109A8" w:rsidP="007535F3" w:rsidRDefault="00D065F8" w14:paraId="1548B7C0" w14:textId="77777777">
      <w:pPr>
        <w:pStyle w:val="NormalWeb"/>
        <w:jc w:val="both"/>
      </w:pPr>
      <w:r>
        <w:rPr>
          <w:rStyle w:val="Forte"/>
        </w:rPr>
        <w:t>DO SISTEMA DE PONTUAÇÃO DIFERENCIADA</w:t>
      </w:r>
    </w:p>
    <w:p w:rsidR="001109A8" w:rsidP="007535F3" w:rsidRDefault="00D065F8" w14:paraId="21BDFFB1" w14:textId="77777777">
      <w:pPr>
        <w:pStyle w:val="NormalWeb"/>
        <w:jc w:val="both"/>
      </w:pPr>
      <w:r>
        <w:t>1. O candidato preto, pardo ou indígena poderá fazer uso do sistema de pontuação diferenciada, nos termos da Lei Complementar nº 1.259, de 15/01/2015 e do Decreto nº 63.979, de 19/12/2018.</w:t>
      </w:r>
    </w:p>
    <w:p w:rsidR="001109A8" w:rsidP="007535F3" w:rsidRDefault="00D065F8" w14:paraId="1106F2F5" w14:textId="77777777">
      <w:pPr>
        <w:pStyle w:val="NormalWeb"/>
        <w:jc w:val="both"/>
      </w:pPr>
      <w:r>
        <w:lastRenderedPageBreak/>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1109A8" w:rsidP="007535F3" w:rsidRDefault="00D065F8" w14:paraId="52A369AF" w14:textId="77777777">
      <w:pPr>
        <w:pStyle w:val="NormalWeb"/>
        <w:jc w:val="both"/>
      </w:pPr>
      <w:r>
        <w:t>3 Para fazer jus à pontuação diferenciada, o candidato deverá, no ato de inscrição, declarar cumulativamente:</w:t>
      </w:r>
    </w:p>
    <w:p w:rsidR="001109A8" w:rsidP="007535F3" w:rsidRDefault="00D065F8" w14:paraId="621A3FC1" w14:textId="77777777">
      <w:pPr>
        <w:pStyle w:val="NormalWeb"/>
        <w:jc w:val="both"/>
      </w:pPr>
      <w:r>
        <w:t>a) Que é preto, pardo ou indígena;</w:t>
      </w:r>
    </w:p>
    <w:p w:rsidR="001109A8" w:rsidP="007535F3" w:rsidRDefault="00D065F8" w14:paraId="240CBF82" w14:textId="77777777">
      <w:pPr>
        <w:pStyle w:val="NormalWeb"/>
        <w:jc w:val="both"/>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1109A8" w:rsidP="007535F3" w:rsidRDefault="00D065F8" w14:paraId="181BA363" w14:textId="77777777">
      <w:pPr>
        <w:pStyle w:val="NormalWeb"/>
        <w:jc w:val="both"/>
      </w:pPr>
      <w:r>
        <w:t>c) Que tem interesse em utilizar a pontuação diferenciada, nos termos do Decreto nº 63.979/2018.</w:t>
      </w:r>
    </w:p>
    <w:p w:rsidR="001109A8" w:rsidP="007535F3" w:rsidRDefault="00D065F8" w14:paraId="7757D98A" w14:textId="77777777">
      <w:pPr>
        <w:pStyle w:val="NormalWeb"/>
        <w:jc w:val="both"/>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1109A8" w:rsidP="007535F3" w:rsidRDefault="00D065F8" w14:paraId="00417567" w14:textId="77777777">
      <w:pPr>
        <w:pStyle w:val="NormalWeb"/>
        <w:jc w:val="both"/>
      </w:pPr>
      <w:r>
        <w:t>5. O candidato preto, pardo ou indígena que seja pessoa com deficiência poderá se beneficiar do sistema de pontuação diferenciada cumulativamente com as prerrogativas asseguradas pela Lei Complementar nº 683/1992.</w:t>
      </w:r>
    </w:p>
    <w:p w:rsidR="001109A8" w:rsidP="007535F3" w:rsidRDefault="00D065F8" w14:paraId="6A41A40B" w14:textId="77777777">
      <w:pPr>
        <w:pStyle w:val="NormalWeb"/>
        <w:jc w:val="both"/>
      </w:pPr>
      <w:r>
        <w:t>6. O candidato preto, pardo ou indígena participará do Concurso Público em igualdade de condições com os demais candidatos, no que se refere ao conteúdo das provas, critérios de avaliação e desempenho.</w:t>
      </w:r>
    </w:p>
    <w:p w:rsidR="001109A8" w:rsidP="007535F3" w:rsidRDefault="00D065F8" w14:paraId="733F199A" w14:textId="77777777">
      <w:pPr>
        <w:pStyle w:val="NormalWeb"/>
        <w:jc w:val="both"/>
      </w:pPr>
      <w:r>
        <w:t>7. A fórmula de cálculo da pontuação diferenciada a ser atribuída a pretos, pardos e indígenas, em todas as fases do Concurso Público é:</w:t>
      </w:r>
    </w:p>
    <w:p w:rsidR="001109A8" w:rsidP="007535F3" w:rsidRDefault="00D065F8" w14:paraId="56C62ED7" w14:textId="77777777">
      <w:pPr>
        <w:pStyle w:val="NormalWeb"/>
        <w:jc w:val="both"/>
      </w:pPr>
      <w:r>
        <w:t>PD = (MCA – MCPPI) / MCPPI</w:t>
      </w:r>
    </w:p>
    <w:p w:rsidR="001109A8" w:rsidP="007535F3" w:rsidRDefault="00D065F8" w14:paraId="0BFFDEBA" w14:textId="77777777">
      <w:pPr>
        <w:pStyle w:val="NormalWeb"/>
        <w:jc w:val="both"/>
      </w:pPr>
      <w:r>
        <w:t>Onde:</w:t>
      </w:r>
    </w:p>
    <w:p w:rsidR="001109A8" w:rsidP="007535F3" w:rsidRDefault="00D065F8" w14:paraId="72103945" w14:textId="77777777">
      <w:pPr>
        <w:pStyle w:val="NormalWeb"/>
        <w:jc w:val="both"/>
      </w:pPr>
      <w:r>
        <w:t>PD = é a pontuação diferenciada a ser acrescida aos pontos alcançados pelos candidatos pretos, pardos ou indígenas que manifestaram interesse em participar da pontuação diferenciada.</w:t>
      </w:r>
    </w:p>
    <w:p w:rsidR="001109A8" w:rsidP="007535F3" w:rsidRDefault="00D065F8" w14:paraId="7371F2A4" w14:textId="77777777">
      <w:pPr>
        <w:pStyle w:val="NormalWeb"/>
        <w:jc w:val="both"/>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1109A8" w:rsidP="007535F3" w:rsidRDefault="00D065F8" w14:paraId="7576710A" w14:textId="77777777">
      <w:pPr>
        <w:pStyle w:val="NormalWeb"/>
        <w:jc w:val="both"/>
      </w:pPr>
      <w:r>
        <w:lastRenderedPageBreak/>
        <w:t>MCPPI = é a pontuação média da concorrência PPI entre todos os candidatos que pontuaram, excluindo–se os inabilitados. Entende–se por candidato inabilitado aquele que não alcançar ou superar o desempenho mínimo do Concurso Público em referência.</w:t>
      </w:r>
    </w:p>
    <w:p w:rsidR="001109A8" w:rsidP="007535F3" w:rsidRDefault="00D065F8" w14:paraId="5BDB8963" w14:textId="77777777">
      <w:pPr>
        <w:pStyle w:val="NormalWeb"/>
        <w:jc w:val="both"/>
      </w:pPr>
      <w:r>
        <w:t>8. Não será aplicada a pontuação diferenciada:</w:t>
      </w:r>
    </w:p>
    <w:p w:rsidR="001109A8" w:rsidP="007535F3" w:rsidRDefault="00D065F8" w14:paraId="10328571" w14:textId="77777777">
      <w:pPr>
        <w:pStyle w:val="NormalWeb"/>
        <w:jc w:val="both"/>
      </w:pPr>
      <w:r>
        <w:t>a) Na inexistência, entre os habilitados, de candidatos beneficiários do sistema de pontuação diferenciada;</w:t>
      </w:r>
    </w:p>
    <w:p w:rsidR="001109A8" w:rsidP="007535F3" w:rsidRDefault="00D065F8" w14:paraId="7D35F7CB" w14:textId="77777777">
      <w:pPr>
        <w:pStyle w:val="NormalWeb"/>
        <w:jc w:val="both"/>
      </w:pPr>
      <w:r>
        <w:t>b) Quando, na fórmula de cálculo da pontuação diferenciada (PD), a MCPPI (pontuação média da concorrência PPI) for maior que a MCA (pontuação média da concorrência ampla);</w:t>
      </w:r>
    </w:p>
    <w:p w:rsidR="001109A8" w:rsidP="007535F3" w:rsidRDefault="00D065F8" w14:paraId="1A702C59" w14:textId="77777777">
      <w:pPr>
        <w:pStyle w:val="NormalWeb"/>
        <w:jc w:val="both"/>
      </w:pPr>
      <w:r>
        <w:t>c) Ao candidato que não obtiver nota na Prova Dissertativa;</w:t>
      </w:r>
    </w:p>
    <w:p w:rsidR="001109A8" w:rsidP="007535F3" w:rsidRDefault="00D065F8" w14:paraId="5C6200B6" w14:textId="77777777">
      <w:pPr>
        <w:pStyle w:val="NormalWeb"/>
        <w:jc w:val="both"/>
      </w:pPr>
      <w:r>
        <w:t>d) Ao candidato que não obtiver nota no Exame Didático.</w:t>
      </w:r>
    </w:p>
    <w:p w:rsidR="001109A8" w:rsidP="007535F3" w:rsidRDefault="00D065F8" w14:paraId="36C230AB" w14:textId="77777777">
      <w:pPr>
        <w:pStyle w:val="NormalWeb"/>
        <w:jc w:val="both"/>
      </w:pPr>
      <w:r>
        <w:t>9. A fórmula para aplicação da pontuação diferenciada às notas finais de pretos, pardos e indígenas em cada fase do Concurso Público é:</w:t>
      </w:r>
    </w:p>
    <w:p w:rsidR="001109A8" w:rsidP="007535F3" w:rsidRDefault="00D065F8" w14:paraId="52D1CED6" w14:textId="77777777">
      <w:pPr>
        <w:pStyle w:val="NormalWeb"/>
        <w:jc w:val="both"/>
      </w:pPr>
      <w:r>
        <w:t>NFCPPI = (1 + PD) * NSCPPI</w:t>
      </w:r>
    </w:p>
    <w:p w:rsidR="001109A8" w:rsidP="007535F3" w:rsidRDefault="00D065F8" w14:paraId="55F8C2DB" w14:textId="77777777">
      <w:pPr>
        <w:pStyle w:val="NormalWeb"/>
        <w:jc w:val="both"/>
      </w:pPr>
      <w:r>
        <w:t>Onde:</w:t>
      </w:r>
    </w:p>
    <w:p w:rsidR="001109A8" w:rsidP="007535F3" w:rsidRDefault="00D065F8" w14:paraId="4358209A" w14:textId="77777777">
      <w:pPr>
        <w:pStyle w:val="NormalWeb"/>
        <w:jc w:val="both"/>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1109A8" w:rsidP="007535F3" w:rsidRDefault="00D065F8" w14:paraId="26E79401" w14:textId="77777777">
      <w:pPr>
        <w:pStyle w:val="NormalWeb"/>
        <w:jc w:val="both"/>
      </w:pPr>
      <w:r>
        <w:t>NSCPPI = é a nota simples do candidato beneficiário, sobre a qual será aplicada a pontuação diferenciada (PD).</w:t>
      </w:r>
    </w:p>
    <w:p w:rsidR="001109A8" w:rsidP="007535F3" w:rsidRDefault="00D065F8" w14:paraId="1D25BEF6" w14:textId="77777777">
      <w:pPr>
        <w:pStyle w:val="NormalWeb"/>
        <w:jc w:val="both"/>
      </w:pPr>
      <w:r>
        <w:t>10. Nos cálculos descritos neste Capítulo, devem ser considerados duas casas decimais e frações maiores ou iguais a 0,5 (cinco décimos) devem ser arredondadas para o número inteiro subsequente.</w:t>
      </w:r>
    </w:p>
    <w:p w:rsidR="001109A8" w:rsidP="007535F3" w:rsidRDefault="00D065F8" w14:paraId="4C1B999D" w14:textId="77777777">
      <w:pPr>
        <w:pStyle w:val="NormalWeb"/>
        <w:jc w:val="both"/>
      </w:pPr>
      <w:r>
        <w:t>11. A eliminação dos candidatos que não obtiveram o desempenho mínimo estipulado neste Edital ocorrerá somente após a aplicação da pontuação diferenciada sobre a nota simples do candidato beneficiário do sistema diferenciado.</w:t>
      </w:r>
    </w:p>
    <w:p w:rsidR="001109A8" w:rsidP="007535F3" w:rsidRDefault="00D065F8" w14:paraId="59E1095B" w14:textId="77777777">
      <w:pPr>
        <w:pStyle w:val="NormalWeb"/>
        <w:jc w:val="both"/>
      </w:pPr>
      <w:r>
        <w:t>12. A veracidade da declaração de que trata a alínea “a” do item 3 do presente Capítulo será efetuada pela Comissão Especial de Concurso Público, que, em relação ao sistema de pontuação diferenciada, terá as seguintes atribuições:</w:t>
      </w:r>
    </w:p>
    <w:p w:rsidR="001109A8" w:rsidP="007535F3" w:rsidRDefault="00D065F8" w14:paraId="2930C26D" w14:textId="77777777">
      <w:pPr>
        <w:pStyle w:val="NormalWeb"/>
        <w:jc w:val="both"/>
      </w:pPr>
      <w:r>
        <w:t>a) Ratificar a autodeclaração firmada pelo candidato que manifestou interesse em ser beneficiário do sistema de pontuação diferenciada;</w:t>
      </w:r>
    </w:p>
    <w:p w:rsidR="001109A8" w:rsidP="007535F3" w:rsidRDefault="00D065F8" w14:paraId="4E9F8552" w14:textId="77777777">
      <w:pPr>
        <w:pStyle w:val="NormalWeb"/>
        <w:jc w:val="both"/>
      </w:pPr>
      <w:r>
        <w:t>b) Decidir, nos casos duvidosos, sobre o direito do candidato a fazer jus à pontuação diferenciada; e</w:t>
      </w:r>
    </w:p>
    <w:p w:rsidR="001109A8" w:rsidP="007535F3" w:rsidRDefault="00D065F8" w14:paraId="58CA7DB1" w14:textId="77777777">
      <w:pPr>
        <w:pStyle w:val="NormalWeb"/>
        <w:jc w:val="both"/>
      </w:pPr>
      <w:r>
        <w:lastRenderedPageBreak/>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1109A8" w:rsidP="007535F3" w:rsidRDefault="00D065F8" w14:paraId="6B44E682" w14:textId="77777777">
      <w:pPr>
        <w:pStyle w:val="NormalWeb"/>
        <w:jc w:val="both"/>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1109A8" w:rsidP="007535F3" w:rsidRDefault="00D065F8" w14:paraId="4D4C090E" w14:textId="77777777">
      <w:pPr>
        <w:pStyle w:val="NormalWeb"/>
        <w:jc w:val="both"/>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1109A8" w:rsidP="007535F3" w:rsidRDefault="00D065F8" w14:paraId="7904336D" w14:textId="77777777">
      <w:pPr>
        <w:pStyle w:val="NormalWeb"/>
        <w:jc w:val="both"/>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1109A8" w:rsidP="007535F3" w:rsidRDefault="00D065F8" w14:paraId="3135D888" w14:textId="77777777">
      <w:pPr>
        <w:pStyle w:val="NormalWeb"/>
        <w:jc w:val="both"/>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1109A8" w:rsidP="007535F3" w:rsidRDefault="00D065F8" w14:paraId="79C09DAA" w14:textId="77777777">
      <w:pPr>
        <w:pStyle w:val="NormalWeb"/>
        <w:jc w:val="both"/>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1109A8" w:rsidP="007535F3" w:rsidRDefault="00D065F8" w14:paraId="6D6D6ECD" w14:textId="77777777">
      <w:pPr>
        <w:pStyle w:val="NormalWeb"/>
        <w:jc w:val="both"/>
      </w:pPr>
      <w:r>
        <w:t>15.1. Na ausência do encaminhamento do Rani, será o candidato considerado como não enquadrado na condição declarada, e eliminado do Concurso Público.</w:t>
      </w:r>
    </w:p>
    <w:p w:rsidR="001109A8" w:rsidP="007535F3" w:rsidRDefault="00D065F8" w14:paraId="1A40ABFB" w14:textId="77777777">
      <w:pPr>
        <w:pStyle w:val="NormalWeb"/>
        <w:jc w:val="both"/>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1109A8" w:rsidP="007535F3" w:rsidRDefault="00D065F8" w14:paraId="3E127940" w14:textId="77777777">
      <w:pPr>
        <w:pStyle w:val="NormalWeb"/>
        <w:jc w:val="both"/>
      </w:pPr>
      <w:r>
        <w:t>16.1. O prazo para interposição do pedido de reconsideração iniciar–se–á no dia útil subsequente a data de publicação em DOE do Edital de Resultado da Aferição da Autodeclaração.</w:t>
      </w:r>
    </w:p>
    <w:p w:rsidR="001109A8" w:rsidP="007535F3" w:rsidRDefault="00D065F8" w14:paraId="65C26783" w14:textId="77777777">
      <w:pPr>
        <w:pStyle w:val="NormalWeb"/>
        <w:jc w:val="both"/>
      </w:pPr>
      <w:r>
        <w:t xml:space="preserve">16.2. O pedido de reconsideração deverá ser encaminhado para o endereço eletrônico: </w:t>
      </w:r>
      <w:r>
        <w:rPr>
          <w:rStyle w:val="Forte"/>
        </w:rPr>
        <w:t>f292adm@cps.sp.gov.br</w:t>
      </w:r>
      <w:r>
        <w:t xml:space="preserve">, devendo constar expressamente no assunto do e–mail: RECONSIDERAÇÃO – CONCURSO PÚBLICO EDITAL Nº </w:t>
      </w:r>
      <w:r>
        <w:rPr>
          <w:rStyle w:val="Forte"/>
        </w:rPr>
        <w:t>292/12/2022</w:t>
      </w:r>
      <w:r>
        <w:t>.</w:t>
      </w:r>
    </w:p>
    <w:p w:rsidR="001109A8" w:rsidP="007535F3" w:rsidRDefault="00D065F8" w14:paraId="6E09EF91" w14:textId="77777777">
      <w:pPr>
        <w:pStyle w:val="NormalWeb"/>
        <w:jc w:val="both"/>
      </w:pPr>
      <w:r>
        <w:t>16.3. O candidato tomará conhecimento do resultado da reconsideração via DOE.</w:t>
      </w:r>
    </w:p>
    <w:p w:rsidR="001109A8" w:rsidP="007535F3" w:rsidRDefault="00D065F8" w14:paraId="0E388BDC" w14:textId="77777777">
      <w:pPr>
        <w:pStyle w:val="NormalWeb"/>
        <w:jc w:val="both"/>
      </w:pPr>
      <w:r>
        <w:lastRenderedPageBreak/>
        <w:t>16.4. Não será considerado o pedido de reconsideração interposto fora dos padrões estabelecidos, por outros meios que não seja o especificado neste Edital, ou que estejam fora do prazo estipulado neste Capítulo.</w:t>
      </w:r>
    </w:p>
    <w:p w:rsidR="001109A8" w:rsidP="007535F3" w:rsidRDefault="00D065F8" w14:paraId="2A5A25E7" w14:textId="77777777">
      <w:pPr>
        <w:pStyle w:val="NormalWeb"/>
        <w:jc w:val="both"/>
      </w:pPr>
      <w:r>
        <w:t>17. Se constatada a falsidade da autodeclaração, o candidato será eliminado do Concurso Público.</w:t>
      </w:r>
    </w:p>
    <w:p w:rsidR="001109A8" w:rsidP="007535F3" w:rsidRDefault="00D065F8" w14:paraId="5F6CE47C" w14:textId="77777777">
      <w:pPr>
        <w:pStyle w:val="NormalWeb"/>
        <w:jc w:val="both"/>
      </w:pPr>
      <w:r>
        <w:rPr>
          <w:rStyle w:val="Forte"/>
        </w:rPr>
        <w:t>CAPÍTULO IX</w:t>
      </w:r>
    </w:p>
    <w:p w:rsidR="001109A8" w:rsidP="007535F3" w:rsidRDefault="00D065F8" w14:paraId="6F865384" w14:textId="77777777">
      <w:pPr>
        <w:pStyle w:val="NormalWeb"/>
        <w:jc w:val="both"/>
      </w:pPr>
      <w:r>
        <w:rPr>
          <w:rStyle w:val="Forte"/>
        </w:rPr>
        <w:t>DA COMISSÃO JULGADORA</w:t>
      </w:r>
    </w:p>
    <w:p w:rsidR="001109A8" w:rsidP="007535F3" w:rsidRDefault="00D065F8" w14:paraId="0F3EF36E" w14:textId="77777777">
      <w:pPr>
        <w:pStyle w:val="NormalWeb"/>
        <w:jc w:val="both"/>
      </w:pPr>
      <w:r>
        <w:t>1. A Comissão Julgadora será designada por ato do Diretor da Unidade de Ensino, composta por 03 (três) professores titulares e 02 (dois) professores suplentes, podendo ser docentes ou pesquisadores da área do concurso.</w:t>
      </w:r>
    </w:p>
    <w:p w:rsidR="001109A8" w:rsidP="007535F3" w:rsidRDefault="00D065F8" w14:paraId="7D0D7BD4" w14:textId="77777777">
      <w:pPr>
        <w:pStyle w:val="NormalWeb"/>
        <w:jc w:val="both"/>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1109A8" w:rsidP="007535F3" w:rsidRDefault="00D065F8" w14:paraId="09546F0D" w14:textId="77777777">
      <w:pPr>
        <w:pStyle w:val="NormalWeb"/>
        <w:jc w:val="both"/>
      </w:pPr>
      <w:r>
        <w:t>3. Com a finalidade de atender ao disposto neste Capítulo, o Diretor da Unidade de Ensino poderá designar a Comissão Julgadora com membros de outra Unidade de Ensino ou de fora do CEETEPS.</w:t>
      </w:r>
    </w:p>
    <w:p w:rsidR="001109A8" w:rsidP="007535F3" w:rsidRDefault="00D065F8" w14:paraId="07350318" w14:textId="77777777">
      <w:pPr>
        <w:pStyle w:val="NormalWeb"/>
        <w:jc w:val="both"/>
      </w:pPr>
      <w:r>
        <w:t>4. A Comissão Julgadora será responsável pelas fases listadas no item 1 do Capítulo X deste Edital.</w:t>
      </w:r>
    </w:p>
    <w:p w:rsidR="001109A8" w:rsidP="007535F3" w:rsidRDefault="00D065F8" w14:paraId="17C45A22" w14:textId="77777777">
      <w:pPr>
        <w:pStyle w:val="NormalWeb"/>
        <w:jc w:val="both"/>
      </w:pPr>
      <w:r>
        <w:rPr>
          <w:rStyle w:val="Forte"/>
        </w:rPr>
        <w:t>CAPÍTULO X</w:t>
      </w:r>
    </w:p>
    <w:p w:rsidR="001109A8" w:rsidP="007535F3" w:rsidRDefault="00D065F8" w14:paraId="62C2767C" w14:textId="77777777">
      <w:pPr>
        <w:pStyle w:val="NormalWeb"/>
        <w:jc w:val="both"/>
      </w:pPr>
      <w:r>
        <w:rPr>
          <w:rStyle w:val="Forte"/>
        </w:rPr>
        <w:t>DAS PROVAS</w:t>
      </w:r>
    </w:p>
    <w:p w:rsidR="001109A8" w:rsidP="007535F3" w:rsidRDefault="00D065F8" w14:paraId="59484C5C" w14:textId="77777777">
      <w:pPr>
        <w:pStyle w:val="NormalWeb"/>
        <w:jc w:val="both"/>
      </w:pPr>
      <w:r>
        <w:t>1. O Concurso Público contará, obrigatoriamente, com 3 (três) fases, na seguinte ordem:</w:t>
      </w:r>
    </w:p>
    <w:p w:rsidR="001109A8" w:rsidP="007535F3" w:rsidRDefault="00D065F8" w14:paraId="45A6530B" w14:textId="77777777">
      <w:pPr>
        <w:pStyle w:val="NormalWeb"/>
        <w:jc w:val="both"/>
      </w:pPr>
      <w:r>
        <w:t>a) Exame de Conhecimentos Específicos (Prova Dissertativa), de caráter eliminatório e classificatório;</w:t>
      </w:r>
    </w:p>
    <w:p w:rsidR="001109A8" w:rsidP="007535F3" w:rsidRDefault="00D065F8" w14:paraId="18CC9CDF" w14:textId="77777777">
      <w:pPr>
        <w:pStyle w:val="NormalWeb"/>
        <w:jc w:val="both"/>
      </w:pPr>
      <w:r>
        <w:t>b) Exame Didático (Prova Objetiva de Habilidades Operacionais ou Técnicas), de caráter eliminatório; e</w:t>
      </w:r>
    </w:p>
    <w:p w:rsidR="001109A8" w:rsidP="007535F3" w:rsidRDefault="00D065F8" w14:paraId="7CAAE29C" w14:textId="77777777">
      <w:pPr>
        <w:pStyle w:val="NormalWeb"/>
        <w:jc w:val="both"/>
      </w:pPr>
      <w:r>
        <w:t>c) Exame de Memorial Circunstanciado (Prova de Títulos), de caráter eliminatório e classificatório.</w:t>
      </w:r>
    </w:p>
    <w:p w:rsidR="001109A8" w:rsidP="007535F3" w:rsidRDefault="00D065F8" w14:paraId="42C48570" w14:textId="77777777">
      <w:pPr>
        <w:pStyle w:val="NormalWeb"/>
        <w:jc w:val="both"/>
      </w:pPr>
      <w:r>
        <w:t>2. A duração das provas constará do respectivo edital de convocação.</w:t>
      </w:r>
    </w:p>
    <w:p w:rsidR="001109A8" w:rsidP="007535F3" w:rsidRDefault="00D065F8" w14:paraId="084002D1" w14:textId="77777777">
      <w:pPr>
        <w:pStyle w:val="NormalWeb"/>
        <w:jc w:val="both"/>
      </w:pPr>
      <w:r>
        <w:t>3. O candidato deverá comparecer ao local designado para a aplicação das provas, preferencialmente, com antecedência mínima de 30 (trinta) minutos, munido do original de um documento de identidade.</w:t>
      </w:r>
    </w:p>
    <w:p w:rsidR="001109A8" w:rsidP="007535F3" w:rsidRDefault="00D065F8" w14:paraId="1AB8B956" w14:textId="77777777">
      <w:pPr>
        <w:pStyle w:val="NormalWeb"/>
        <w:jc w:val="both"/>
      </w:pPr>
      <w:r>
        <w:t xml:space="preserve">3.1. São considerados documentos de identidade: carteiras e/ou cédulas de identidade expedidas pelas Secretarias de Segurança, pelas Forças Armadas, pelo Ministério das Relações Exteriores, Polícia Militar e pela Polícia Federal; Carteiras Profissionais </w:t>
      </w:r>
      <w:r>
        <w:lastRenderedPageBreak/>
        <w:t>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1109A8" w:rsidP="007535F3" w:rsidRDefault="00D065F8" w14:paraId="3BAACE91" w14:textId="77777777">
      <w:pPr>
        <w:pStyle w:val="NormalWeb"/>
        <w:jc w:val="both"/>
      </w:pPr>
      <w:r>
        <w:t>3.2. O documento de identidade apresentado deverá estar em perfeitas condições, de forma a permitir a identificação com clareza.</w:t>
      </w:r>
    </w:p>
    <w:p w:rsidR="001109A8" w:rsidP="007535F3" w:rsidRDefault="00D065F8" w14:paraId="22C35E9A" w14:textId="77777777">
      <w:pPr>
        <w:pStyle w:val="NormalWeb"/>
        <w:jc w:val="both"/>
      </w:pPr>
      <w:r>
        <w:t>4. Nos dias designados para as provas, o candidato assinará lista de presença.</w:t>
      </w:r>
    </w:p>
    <w:p w:rsidR="001109A8" w:rsidP="007535F3" w:rsidRDefault="00D065F8" w14:paraId="3C111030" w14:textId="77777777">
      <w:pPr>
        <w:pStyle w:val="NormalWeb"/>
        <w:jc w:val="both"/>
      </w:pPr>
      <w:r>
        <w:t>5. Não será admitido na sala ou no local da prova o candidato que se apresentar após o horário estabelecido para seu início.</w:t>
      </w:r>
    </w:p>
    <w:p w:rsidR="001109A8" w:rsidP="007535F3" w:rsidRDefault="00D065F8" w14:paraId="75A6DDE5" w14:textId="77777777">
      <w:pPr>
        <w:pStyle w:val="NormalWeb"/>
        <w:jc w:val="both"/>
      </w:pPr>
      <w:r>
        <w:t xml:space="preserve">6. O candidato poderá retirar–se, definitivamente, da sala destinada a Prova Dissertativa, decorrido </w:t>
      </w:r>
      <w:r>
        <w:rPr>
          <w:rStyle w:val="Forte"/>
        </w:rPr>
        <w:t>1h00min</w:t>
      </w:r>
      <w:r>
        <w:t xml:space="preserve"> de seu início.</w:t>
      </w:r>
    </w:p>
    <w:p w:rsidR="001109A8" w:rsidP="007535F3" w:rsidRDefault="00D065F8" w14:paraId="1D9B9FF1" w14:textId="77777777">
      <w:pPr>
        <w:pStyle w:val="NormalWeb"/>
        <w:jc w:val="both"/>
      </w:pPr>
      <w:r>
        <w:t>7. Durante a realização do Exame de Conhecimentos Específicos, caberá à Comissão Julgadora permitir ou não consultas bibliográficas de qualquer espécie, ou a utilização de quaisquer outros materiais de apoio.</w:t>
      </w:r>
    </w:p>
    <w:p w:rsidR="001109A8" w:rsidP="007535F3" w:rsidRDefault="00D065F8" w14:paraId="76539CDD" w14:textId="77777777">
      <w:pPr>
        <w:pStyle w:val="NormalWeb"/>
        <w:jc w:val="both"/>
      </w:pPr>
      <w:r>
        <w:t>8. O candidato não poderá ausentar–se da sala de prova sem acompanhamento de um fiscal.</w:t>
      </w:r>
    </w:p>
    <w:p w:rsidR="001109A8" w:rsidP="007535F3" w:rsidRDefault="00D065F8" w14:paraId="00B5D2F5" w14:textId="77777777">
      <w:pPr>
        <w:pStyle w:val="NormalWeb"/>
        <w:jc w:val="both"/>
      </w:pPr>
      <w:r>
        <w:t>9. Não haverá segunda chamada, seja qual for o motivo alegado, nem aplicação das provas fora do local, data e horário preestabelecidos.</w:t>
      </w:r>
    </w:p>
    <w:p w:rsidR="001109A8" w:rsidP="007535F3" w:rsidRDefault="00D065F8" w14:paraId="5A6AC078" w14:textId="77777777">
      <w:pPr>
        <w:pStyle w:val="NormalWeb"/>
        <w:jc w:val="both"/>
      </w:pPr>
      <w:r>
        <w:t>10. O não comparecimento às provas, qualquer que seja o motivo, caracterizará desistência do candidato e resultará em sua eliminação do certame.</w:t>
      </w:r>
    </w:p>
    <w:p w:rsidR="001109A8" w:rsidP="007535F3" w:rsidRDefault="00D065F8" w14:paraId="4C668FAA" w14:textId="77777777">
      <w:pPr>
        <w:pStyle w:val="NormalWeb"/>
        <w:jc w:val="both"/>
      </w:pPr>
      <w:r>
        <w:t>11. O candidato não poderá alegar quaisquer desconhecimentos sobre a realização das provas como justificativa de sua ausência.</w:t>
      </w:r>
    </w:p>
    <w:p w:rsidR="001109A8" w:rsidP="007535F3" w:rsidRDefault="00D065F8" w14:paraId="15A24A6C" w14:textId="77777777">
      <w:pPr>
        <w:pStyle w:val="NormalWeb"/>
        <w:jc w:val="both"/>
      </w:pPr>
      <w:r>
        <w:t>12. Será considerado ausente e eliminado do Concurso Público, ainda, o candidato que:</w:t>
      </w:r>
    </w:p>
    <w:p w:rsidR="001109A8" w:rsidP="007535F3" w:rsidRDefault="00D065F8" w14:paraId="0E0DC6A9" w14:textId="77777777">
      <w:pPr>
        <w:pStyle w:val="NormalWeb"/>
        <w:jc w:val="both"/>
      </w:pPr>
      <w:r>
        <w:t>a) Apresentar–se após o horário estabelecido para a realização de qualquer uma das provas;</w:t>
      </w:r>
    </w:p>
    <w:p w:rsidR="001109A8" w:rsidP="007535F3" w:rsidRDefault="00D065F8" w14:paraId="418B086D" w14:textId="77777777">
      <w:pPr>
        <w:pStyle w:val="NormalWeb"/>
        <w:jc w:val="both"/>
      </w:pPr>
      <w:r>
        <w:t>b) Apresentar–se para as provas em outro local que não seja o previsto no edital de convocação;</w:t>
      </w:r>
    </w:p>
    <w:p w:rsidR="001109A8" w:rsidP="007535F3" w:rsidRDefault="00D065F8" w14:paraId="0DCF1EEF" w14:textId="77777777">
      <w:pPr>
        <w:pStyle w:val="NormalWeb"/>
        <w:jc w:val="both"/>
      </w:pPr>
      <w:r>
        <w:t>c) Não comparecer às provas, seja qual for o motivo alegado;</w:t>
      </w:r>
    </w:p>
    <w:p w:rsidR="001109A8" w:rsidP="007535F3" w:rsidRDefault="00D065F8" w14:paraId="5DE2686D" w14:textId="77777777">
      <w:pPr>
        <w:pStyle w:val="NormalWeb"/>
        <w:jc w:val="both"/>
      </w:pPr>
      <w:r>
        <w:t>d) Não apresentar o documento de identidade para a realização das provas, nos termos deste Edital;</w:t>
      </w:r>
    </w:p>
    <w:p w:rsidR="001109A8" w:rsidP="007535F3" w:rsidRDefault="00D065F8" w14:paraId="51CD00E0" w14:textId="77777777">
      <w:pPr>
        <w:pStyle w:val="NormalWeb"/>
        <w:jc w:val="both"/>
      </w:pPr>
      <w:r>
        <w:t>e) Quando o documento de identidade do candidato não permitir sua identificação.</w:t>
      </w:r>
    </w:p>
    <w:p w:rsidR="001109A8" w:rsidP="007535F3" w:rsidRDefault="00D065F8" w14:paraId="40A78511" w14:textId="77777777">
      <w:pPr>
        <w:pStyle w:val="NormalWeb"/>
        <w:jc w:val="both"/>
      </w:pPr>
      <w:r>
        <w:t>13. Será, ainda, eliminado do Concurso Público o candidato que:</w:t>
      </w:r>
    </w:p>
    <w:p w:rsidR="001109A8" w:rsidP="007535F3" w:rsidRDefault="00D065F8" w14:paraId="75A8A208" w14:textId="77777777">
      <w:pPr>
        <w:pStyle w:val="NormalWeb"/>
        <w:jc w:val="both"/>
      </w:pPr>
      <w:r>
        <w:lastRenderedPageBreak/>
        <w:t>a) Perturbar de qualquer modo a ordem dos trabalhos, incorrendo em comportamento inadequado;</w:t>
      </w:r>
    </w:p>
    <w:p w:rsidR="001109A8" w:rsidP="007535F3" w:rsidRDefault="00D065F8" w14:paraId="615D0A56" w14:textId="77777777">
      <w:pPr>
        <w:pStyle w:val="NormalWeb"/>
        <w:jc w:val="both"/>
      </w:pPr>
      <w:r>
        <w:t>b) Agir com incorreção ou descortesia para qualquer membro da equipe encarregada da aplicação da prova, Direção da Unidade de Ensino, autoridade presente, autoridade presente ou a outro candidato; e</w:t>
      </w:r>
    </w:p>
    <w:p w:rsidR="001109A8" w:rsidP="007535F3" w:rsidRDefault="00D065F8" w14:paraId="496261C7" w14:textId="77777777">
      <w:pPr>
        <w:pStyle w:val="NormalWeb"/>
        <w:jc w:val="both"/>
      </w:pPr>
      <w:r>
        <w:t>c) Durante a realização das provas, for surpreendido comunicando–se com outro candidato ou terceiros, verbalmente, por escrito ou por qualquer outro meio de comunicação, sobre a prova que estiver sendo realizada.</w:t>
      </w:r>
    </w:p>
    <w:p w:rsidR="001109A8" w:rsidP="007535F3" w:rsidRDefault="00D065F8" w14:paraId="5E4DF5A5" w14:textId="77777777">
      <w:pPr>
        <w:pStyle w:val="NormalWeb"/>
        <w:jc w:val="both"/>
      </w:pPr>
      <w:r>
        <w:t>14. O candidato com deficiência participará do Concurso Público em igualdade de condições com os demais candidatos, no que diz respeito ao conteúdo e avaliação das provas.</w:t>
      </w:r>
    </w:p>
    <w:p w:rsidR="001109A8" w:rsidP="007535F3" w:rsidRDefault="00D065F8" w14:paraId="6FD5996C" w14:textId="77777777">
      <w:pPr>
        <w:pStyle w:val="NormalWeb"/>
        <w:jc w:val="both"/>
      </w:pPr>
      <w:r>
        <w:rPr>
          <w:rStyle w:val="Forte"/>
        </w:rPr>
        <w:t>CAPÍTULO XI</w:t>
      </w:r>
    </w:p>
    <w:p w:rsidR="001109A8" w:rsidP="007535F3" w:rsidRDefault="00D065F8" w14:paraId="706BC64F" w14:textId="77777777">
      <w:pPr>
        <w:pStyle w:val="NormalWeb"/>
        <w:jc w:val="both"/>
      </w:pPr>
      <w:r>
        <w:rPr>
          <w:rStyle w:val="Forte"/>
        </w:rPr>
        <w:t>DO EXAME DE CONHECIMENTOS ESPECÍFICOS</w:t>
      </w:r>
    </w:p>
    <w:p w:rsidR="001109A8" w:rsidP="007535F3" w:rsidRDefault="00D065F8" w14:paraId="71A3AB20" w14:textId="77777777">
      <w:pPr>
        <w:pStyle w:val="NormalWeb"/>
        <w:jc w:val="both"/>
      </w:pPr>
      <w:r>
        <w:t>1. O Exame de Conhecimentos Específicos realizar–se–á na forma de questões com respostas abertas, e versará sobre o conteúdo específico da disciplina objeto do concurso.</w:t>
      </w:r>
    </w:p>
    <w:p w:rsidR="001109A8" w:rsidP="007535F3" w:rsidRDefault="00D065F8" w14:paraId="2EE8D027" w14:textId="77777777">
      <w:pPr>
        <w:pStyle w:val="NormalWeb"/>
        <w:jc w:val="both"/>
      </w:pPr>
      <w:r>
        <w:t xml:space="preserve">2. O Exame de Conhecimentos Específicos tem por objetivo selecionar os candidatos que tenham obtido, no mínimo, a nota 7 (sete), até o limite máximo de </w:t>
      </w:r>
      <w:r>
        <w:rPr>
          <w:rStyle w:val="Forte"/>
        </w:rPr>
        <w:t>5 (cinco)</w:t>
      </w:r>
      <w:r>
        <w:t xml:space="preserve"> candidatos, escolhidos em ordem decrescente de nota, para que possam participar das demais fases.</w:t>
      </w:r>
    </w:p>
    <w:p w:rsidR="001109A8" w:rsidP="007535F3" w:rsidRDefault="00D065F8" w14:paraId="348646CE" w14:textId="77777777">
      <w:pPr>
        <w:pStyle w:val="NormalWeb"/>
        <w:jc w:val="both"/>
      </w:pPr>
      <w:r>
        <w:t>2.1. Aos candidatos que fizerem jus a pontuação diferenciada (PD), a nota final desses candidatos na Prova Teórica será obtida somente após a aplicação da pontuação diferenciada (PD), nos termos dispostos no Capítulo VIII do presente Edital.</w:t>
      </w:r>
    </w:p>
    <w:p w:rsidR="001109A8" w:rsidP="007535F3" w:rsidRDefault="00D065F8" w14:paraId="1E571020" w14:textId="77777777">
      <w:pPr>
        <w:pStyle w:val="NormalWeb"/>
        <w:jc w:val="both"/>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1109A8" w:rsidP="007535F3" w:rsidRDefault="00D065F8" w14:paraId="0D125373" w14:textId="77777777">
      <w:pPr>
        <w:pStyle w:val="NormalWeb"/>
        <w:jc w:val="both"/>
      </w:pPr>
      <w:r>
        <w:t>3. O programa e bibliografia da prova constarão do ANEXO IV deste Edital.</w:t>
      </w:r>
    </w:p>
    <w:p w:rsidR="001109A8" w:rsidP="007535F3" w:rsidRDefault="00D065F8" w14:paraId="1318229F" w14:textId="77777777">
      <w:pPr>
        <w:pStyle w:val="NormalWeb"/>
        <w:jc w:val="both"/>
      </w:pPr>
      <w:r>
        <w:rPr>
          <w:rStyle w:val="Forte"/>
        </w:rPr>
        <w:t>CAPÍTULO XII</w:t>
      </w:r>
    </w:p>
    <w:p w:rsidR="001109A8" w:rsidP="007535F3" w:rsidRDefault="00D065F8" w14:paraId="1FF4D7F3" w14:textId="77777777">
      <w:pPr>
        <w:pStyle w:val="NormalWeb"/>
        <w:jc w:val="both"/>
      </w:pPr>
      <w:r>
        <w:rPr>
          <w:rStyle w:val="Forte"/>
        </w:rPr>
        <w:t>DO EXAME DIDÁTICO</w:t>
      </w:r>
    </w:p>
    <w:p w:rsidR="001109A8" w:rsidP="007535F3" w:rsidRDefault="00D065F8" w14:paraId="0F0D42DF" w14:textId="77777777">
      <w:pPr>
        <w:pStyle w:val="NormalWeb"/>
        <w:jc w:val="both"/>
      </w:pPr>
      <w:r>
        <w:t>1. O Exame Didático consistirá na apresentação de uma aula, ministrada pelo candidato perante a Comissão Julgadora. Tem por objetivo avaliar o candidato sob o aspecto do conhecimento específico, voltado para a área da disciplina.</w:t>
      </w:r>
    </w:p>
    <w:p w:rsidR="001109A8" w:rsidP="007535F3" w:rsidRDefault="00D065F8" w14:paraId="0ACB2454" w14:textId="77777777">
      <w:pPr>
        <w:pStyle w:val="NormalWeb"/>
        <w:jc w:val="both"/>
      </w:pPr>
      <w:r>
        <w:t>2. O tema para o Exame Didático será sorteado pelo candidato no dia da Prova Dissertativa, sendo sorteado 01 (um) dentre 10 (dez) temas propostos, na área da disciplina.</w:t>
      </w:r>
    </w:p>
    <w:p w:rsidR="001109A8" w:rsidP="007535F3" w:rsidRDefault="00D065F8" w14:paraId="2E3D70A6" w14:textId="77777777">
      <w:pPr>
        <w:pStyle w:val="NormalWeb"/>
        <w:jc w:val="both"/>
      </w:pPr>
      <w:r>
        <w:t>2.1. A relação de temas para o Exame Didático será elaborada e divulgada aos candidatos pela Comissão Julgadora antes do primeiro sorteio.</w:t>
      </w:r>
    </w:p>
    <w:p w:rsidR="001109A8" w:rsidP="007535F3" w:rsidRDefault="00D065F8" w14:paraId="06176ABF" w14:textId="77777777">
      <w:pPr>
        <w:pStyle w:val="NormalWeb"/>
        <w:jc w:val="both"/>
      </w:pPr>
      <w:r>
        <w:lastRenderedPageBreak/>
        <w:t>2.2. Após a divulgação da lista de temas, cada candidato classificado na forma do item 2 do Capítulo XI sorteará um número, em escala igual ao número de candidatos presentes, para fins de sequenciamento do Exame previsto.</w:t>
      </w:r>
    </w:p>
    <w:p w:rsidR="001109A8" w:rsidP="007535F3" w:rsidRDefault="00D065F8" w14:paraId="4B66DE14" w14:textId="77777777">
      <w:pPr>
        <w:pStyle w:val="NormalWeb"/>
        <w:jc w:val="both"/>
      </w:pPr>
      <w:r>
        <w:t>2.3. O sorteio do tema, pelo candidato, se dará com 24 horas de antecedência da realização do Exame Didático.</w:t>
      </w:r>
    </w:p>
    <w:p w:rsidR="001109A8" w:rsidP="007535F3" w:rsidRDefault="00D065F8" w14:paraId="4462840D" w14:textId="77777777">
      <w:pPr>
        <w:pStyle w:val="NormalWeb"/>
        <w:jc w:val="both"/>
      </w:pPr>
      <w:r>
        <w:t>3. A exposição do tema pelo candidato deverá ser realizada em 50 (cinquenta) minutos, com tolerância de 5 minutos a mais ou a menos desse tempo.</w:t>
      </w:r>
    </w:p>
    <w:p w:rsidR="001109A8" w:rsidP="007535F3" w:rsidRDefault="00D065F8" w14:paraId="1270B7F3" w14:textId="77777777">
      <w:pPr>
        <w:pStyle w:val="NormalWeb"/>
        <w:jc w:val="both"/>
      </w:pPr>
      <w:r>
        <w:t>3.1. O descumprimento da duração prevista para o Exame implicará em redução da nota, a critério de cada examinador.</w:t>
      </w:r>
    </w:p>
    <w:p w:rsidR="001109A8" w:rsidP="007535F3" w:rsidRDefault="00D065F8" w14:paraId="094D94DC" w14:textId="77777777">
      <w:pPr>
        <w:pStyle w:val="NormalWeb"/>
        <w:jc w:val="both"/>
      </w:pPr>
      <w:r>
        <w:t>4. Antes do início da aula, cada candidato deverá entregar seu plano de aula a cada membro da Comissão Julgadora.</w:t>
      </w:r>
    </w:p>
    <w:p w:rsidR="001109A8" w:rsidP="007535F3" w:rsidRDefault="00D065F8" w14:paraId="00547C84" w14:textId="77777777">
      <w:pPr>
        <w:pStyle w:val="NormalWeb"/>
        <w:jc w:val="both"/>
      </w:pPr>
      <w:r>
        <w:t>4.1. A não entrega do plano de aula implicará em nota 0 (zero) no critério Estruturação do Plano de Aula (Anexo V do presente edital).</w:t>
      </w:r>
    </w:p>
    <w:p w:rsidR="001109A8" w:rsidP="007535F3" w:rsidRDefault="00D065F8" w14:paraId="44397718" w14:textId="77777777">
      <w:pPr>
        <w:pStyle w:val="NormalWeb"/>
        <w:jc w:val="both"/>
      </w:pPr>
      <w:r>
        <w:t>5. Aos membros da Comissão Examinadora, fica vedada a arguição aos candidatos nessa fase do concurso.</w:t>
      </w:r>
    </w:p>
    <w:p w:rsidR="001109A8" w:rsidP="007535F3" w:rsidRDefault="00D065F8" w14:paraId="6B9AB4D3" w14:textId="77777777">
      <w:pPr>
        <w:pStyle w:val="NormalWeb"/>
        <w:jc w:val="both"/>
      </w:pPr>
      <w:r>
        <w:t>6. Aos candidatos que fizerem jus a pontuação diferenciada (PD), a nota final desses candidatos no Exame Didático será obtida somente após a aplicação da pontuação diferenciada (PD), nos termos dispostos no Capítulo VIII do presente Edital.</w:t>
      </w:r>
    </w:p>
    <w:p w:rsidR="001109A8" w:rsidP="007535F3" w:rsidRDefault="00D065F8" w14:paraId="2917FA77" w14:textId="77777777">
      <w:pPr>
        <w:pStyle w:val="NormalWeb"/>
        <w:jc w:val="both"/>
      </w:pPr>
      <w:r>
        <w:t>7. O Exame Didático será pontuado mediante os critérios estabelecidos no ANEXO V deste Edital.</w:t>
      </w:r>
    </w:p>
    <w:p w:rsidR="001109A8" w:rsidP="007535F3" w:rsidRDefault="00D065F8" w14:paraId="17F06BCB" w14:textId="77777777">
      <w:pPr>
        <w:pStyle w:val="NormalWeb"/>
        <w:jc w:val="both"/>
      </w:pPr>
      <w:r>
        <w:t>7.1. Atribuir–se–á nota 0 (zero) no Exame Didático ao candidato que recusar a ministrar aula didática perante a Comissão Julgadora.</w:t>
      </w:r>
    </w:p>
    <w:p w:rsidR="001109A8" w:rsidP="007535F3" w:rsidRDefault="00D065F8" w14:paraId="7D6405F0" w14:textId="77777777">
      <w:pPr>
        <w:pStyle w:val="NormalWeb"/>
        <w:jc w:val="both"/>
      </w:pPr>
      <w:r>
        <w:rPr>
          <w:rStyle w:val="Forte"/>
        </w:rPr>
        <w:t>CAPÍTULO XIII</w:t>
      </w:r>
    </w:p>
    <w:p w:rsidR="001109A8" w:rsidP="007535F3" w:rsidRDefault="00D065F8" w14:paraId="0144B510" w14:textId="77777777">
      <w:pPr>
        <w:pStyle w:val="NormalWeb"/>
        <w:jc w:val="both"/>
      </w:pPr>
      <w:r>
        <w:rPr>
          <w:rStyle w:val="Forte"/>
        </w:rPr>
        <w:t>DO EXAME DE MEMORIAL CIRCUNSTANCIADO</w:t>
      </w:r>
    </w:p>
    <w:p w:rsidR="001109A8" w:rsidP="007535F3" w:rsidRDefault="00D065F8" w14:paraId="43E2D771" w14:textId="77777777">
      <w:pPr>
        <w:pStyle w:val="NormalWeb"/>
        <w:jc w:val="both"/>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e III da Deliberação CEETEPS nº 9/2015, alterada pela Deliberação CEETEPS nº 24/2015.</w:t>
      </w:r>
    </w:p>
    <w:p w:rsidR="001109A8" w:rsidP="007535F3" w:rsidRDefault="00D065F8" w14:paraId="706FDF78" w14:textId="77777777">
      <w:pPr>
        <w:pStyle w:val="NormalWeb"/>
        <w:jc w:val="both"/>
      </w:pPr>
      <w:r>
        <w:t>2. Serão avaliados somente os títulos do candidato aprovado no Exame Didático.</w:t>
      </w:r>
    </w:p>
    <w:p w:rsidR="001109A8" w:rsidP="007535F3" w:rsidRDefault="00D065F8" w14:paraId="0EDCE699" w14:textId="77777777">
      <w:pPr>
        <w:pStyle w:val="NormalWeb"/>
        <w:jc w:val="both"/>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1109A8" w:rsidP="007535F3" w:rsidRDefault="00D065F8" w14:paraId="4B87338E" w14:textId="77777777">
      <w:pPr>
        <w:pStyle w:val="NormalWeb"/>
        <w:jc w:val="both"/>
      </w:pPr>
      <w:r>
        <w:lastRenderedPageBreak/>
        <w:t>4. Não será aceita, sob qualquer pretexto, a entrega do Memorial Circunstanciado e/ou documentação comprobatória cópia do(s) título(s) fora do dia, do horário e do local previsto pela Comissão Especial de Concurso Público da Unidade de Ensino.</w:t>
      </w:r>
    </w:p>
    <w:p w:rsidR="001109A8" w:rsidP="007535F3" w:rsidRDefault="00D065F8" w14:paraId="1CD19C5D" w14:textId="77777777">
      <w:pPr>
        <w:pStyle w:val="NormalWeb"/>
        <w:jc w:val="both"/>
      </w:pPr>
      <w:r>
        <w:t>5. A não entrega do Memorial Circunstanciado implicará na desclassificação do candidato.</w:t>
      </w:r>
    </w:p>
    <w:p w:rsidR="001109A8" w:rsidP="007535F3" w:rsidRDefault="00D065F8" w14:paraId="30686418" w14:textId="77777777">
      <w:pPr>
        <w:pStyle w:val="NormalWeb"/>
        <w:jc w:val="both"/>
      </w:pPr>
      <w:r>
        <w:t>6. O Exame de Memorial Circunstanciado será pontuado conforme os critérios estabelecidos no ANEXO V deste Edital.</w:t>
      </w:r>
    </w:p>
    <w:p w:rsidR="001109A8" w:rsidP="007535F3" w:rsidRDefault="00D065F8" w14:paraId="2FD4AB0F" w14:textId="77777777">
      <w:pPr>
        <w:pStyle w:val="NormalWeb"/>
        <w:jc w:val="both"/>
      </w:pPr>
      <w:r>
        <w:rPr>
          <w:rStyle w:val="Forte"/>
        </w:rPr>
        <w:t>CAPÍTULO XIV</w:t>
      </w:r>
    </w:p>
    <w:p w:rsidR="001109A8" w:rsidP="007535F3" w:rsidRDefault="00D065F8" w14:paraId="0CB33D16" w14:textId="77777777">
      <w:pPr>
        <w:pStyle w:val="NormalWeb"/>
        <w:jc w:val="both"/>
      </w:pPr>
      <w:r>
        <w:rPr>
          <w:rStyle w:val="Forte"/>
        </w:rPr>
        <w:t>DO JULGAMENTO DAS PROVAS</w:t>
      </w:r>
    </w:p>
    <w:p w:rsidR="001109A8" w:rsidP="007535F3" w:rsidRDefault="00D065F8" w14:paraId="533B3847" w14:textId="77777777">
      <w:pPr>
        <w:pStyle w:val="NormalWeb"/>
        <w:jc w:val="both"/>
      </w:pPr>
      <w:r>
        <w:t>1. O Exame de Conhecimentos Específicos obedecerá a uma escala de 0 (zero) a 10 (dez) pontos, com uma casa decimal, e será de caráter eliminatório.</w:t>
      </w:r>
    </w:p>
    <w:p w:rsidR="001109A8" w:rsidP="007535F3" w:rsidRDefault="00D065F8" w14:paraId="21EAD9FB" w14:textId="77777777">
      <w:pPr>
        <w:pStyle w:val="NormalWeb"/>
        <w:jc w:val="both"/>
      </w:pPr>
      <w:r>
        <w:t>2. O Exame Didático obedecerá a uma escala de 0 (zero) a 10 (dez) pontos, com uma casa decimal, e será de caráter eliminatório.</w:t>
      </w:r>
    </w:p>
    <w:p w:rsidR="001109A8" w:rsidP="007535F3" w:rsidRDefault="00D065F8" w14:paraId="49B93206" w14:textId="77777777">
      <w:pPr>
        <w:pStyle w:val="NormalWeb"/>
        <w:jc w:val="both"/>
      </w:pPr>
      <w:r>
        <w:t>2.1. Os critérios para pontuação do Exame Didático constarão do ANEXO V deste Edital.</w:t>
      </w:r>
    </w:p>
    <w:p w:rsidR="001109A8" w:rsidP="007535F3" w:rsidRDefault="00D065F8" w14:paraId="60C0E0BA" w14:textId="77777777">
      <w:pPr>
        <w:pStyle w:val="NormalWeb"/>
        <w:jc w:val="both"/>
      </w:pPr>
      <w:r>
        <w:t>2.2. Atribuir–se–á nota 0 (zero) no Exame Didático ao candidato que recusar a ministrar aula didática perante a Comissão Julgadora.</w:t>
      </w:r>
    </w:p>
    <w:p w:rsidR="001109A8" w:rsidP="007535F3" w:rsidRDefault="00D065F8" w14:paraId="627A2386" w14:textId="77777777">
      <w:pPr>
        <w:pStyle w:val="NormalWeb"/>
        <w:jc w:val="both"/>
      </w:pPr>
      <w:r>
        <w:t>3. Para a nota final em cada fase, será considera a média aritmética das notas atribuídas por cada membro da Comissão Julgadora.</w:t>
      </w:r>
    </w:p>
    <w:p w:rsidR="001109A8" w:rsidP="007535F3" w:rsidRDefault="00D065F8" w14:paraId="02B1B15D" w14:textId="77777777">
      <w:pPr>
        <w:pStyle w:val="NormalWeb"/>
        <w:jc w:val="both"/>
      </w:pPr>
      <w:r>
        <w:t>4. Será considerado reprovado o candidato que obtiver média aritmética inferior a 7 (sete) no Exame de Conhecimentos Específicos ou no Exame Didático.</w:t>
      </w:r>
    </w:p>
    <w:p w:rsidR="001109A8" w:rsidP="007535F3" w:rsidRDefault="00D065F8" w14:paraId="75EDDC8D" w14:textId="77777777">
      <w:pPr>
        <w:pStyle w:val="NormalWeb"/>
        <w:jc w:val="both"/>
      </w:pPr>
      <w:r>
        <w:t>5. Dentro os aprovados, a Comissão Julgadora utilizará a pontuação da Prova de Títulos para compor a média final de classificação dos candidatos.</w:t>
      </w:r>
    </w:p>
    <w:p w:rsidR="001109A8" w:rsidP="007535F3" w:rsidRDefault="00D065F8" w14:paraId="41330E07" w14:textId="77777777">
      <w:pPr>
        <w:pStyle w:val="NormalWeb"/>
        <w:jc w:val="both"/>
      </w:pPr>
      <w:r>
        <w:t>6. A média final de classificação será obtida pela média ponderada dos exames, tendo o Exame de Conhecimentos Específicos e Exame Didático peso 3,5 cada e o Exame de Memorial Circunstanciado peso 3,0.</w:t>
      </w:r>
    </w:p>
    <w:p w:rsidR="001109A8" w:rsidP="007535F3" w:rsidRDefault="00D065F8" w14:paraId="5EADF63C" w14:textId="77777777">
      <w:pPr>
        <w:pStyle w:val="NormalWeb"/>
        <w:jc w:val="both"/>
      </w:pPr>
      <w:r>
        <w:t>7. A escala de pontuação das provas poderá ser ultrapassada aos candidatos pretos, pardos ou indígenas que fizerem jus à pontuação diferenciada.</w:t>
      </w:r>
    </w:p>
    <w:p w:rsidR="001109A8" w:rsidP="007535F3" w:rsidRDefault="00D065F8" w14:paraId="52CC57E1" w14:textId="77777777">
      <w:pPr>
        <w:pStyle w:val="NormalWeb"/>
        <w:jc w:val="both"/>
      </w:pPr>
      <w:r>
        <w:t>7.1. Aos candidatos que fizerem jus a pontuação diferenciada (PD), a nota final desses candidatos em cada prova será obtida somente após a aplicação da pontuação diferenciada (PD), nos termos dispostos no Capítulo VIII do presente Edital;</w:t>
      </w:r>
    </w:p>
    <w:p w:rsidR="001109A8" w:rsidP="007535F3" w:rsidRDefault="00D065F8" w14:paraId="045424CA" w14:textId="77777777">
      <w:pPr>
        <w:pStyle w:val="NormalWeb"/>
        <w:jc w:val="both"/>
      </w:pPr>
      <w:r>
        <w:rPr>
          <w:rStyle w:val="Forte"/>
        </w:rPr>
        <w:t>CAPÍTULO XV</w:t>
      </w:r>
    </w:p>
    <w:p w:rsidR="001109A8" w:rsidP="007535F3" w:rsidRDefault="00D065F8" w14:paraId="2B1408E4" w14:textId="77777777">
      <w:pPr>
        <w:pStyle w:val="NormalWeb"/>
        <w:jc w:val="both"/>
      </w:pPr>
      <w:r>
        <w:t>DA CLASSIFICAÇÃO FINAL E DESEMPATE</w:t>
      </w:r>
    </w:p>
    <w:p w:rsidR="001109A8" w:rsidP="007535F3" w:rsidRDefault="00D065F8" w14:paraId="3AA5CC73" w14:textId="77777777">
      <w:pPr>
        <w:pStyle w:val="NormalWeb"/>
        <w:jc w:val="both"/>
      </w:pPr>
      <w:r>
        <w:lastRenderedPageBreak/>
        <w:t>1. Haverá lista onde constará todos os candidatos aprovados e classificados na disciplina, de acordo com o estabelecido neste Edital.</w:t>
      </w:r>
    </w:p>
    <w:p w:rsidR="001109A8" w:rsidP="007535F3" w:rsidRDefault="00D065F8" w14:paraId="05A12568" w14:textId="77777777">
      <w:pPr>
        <w:pStyle w:val="NormalWeb"/>
        <w:jc w:val="both"/>
      </w:pPr>
      <w:r>
        <w:t>1.1. Haverá também lista especial atinente apenas aos candidatos com deficiência, na hipótese de, em se aplicando a porcentagem prevista no Capítulo I do presente Edital, resultar em vaga.</w:t>
      </w:r>
    </w:p>
    <w:p w:rsidR="001109A8" w:rsidP="007535F3" w:rsidRDefault="00D065F8" w14:paraId="1224C127" w14:textId="77777777">
      <w:pPr>
        <w:pStyle w:val="NormalWeb"/>
        <w:jc w:val="both"/>
      </w:pPr>
      <w:r>
        <w:t>2. A classificação final, publicada em DOE, obedecerá a ordem decrescente das notas finais.</w:t>
      </w:r>
    </w:p>
    <w:p w:rsidR="001109A8" w:rsidP="007535F3" w:rsidRDefault="00D065F8" w14:paraId="2712BBC1" w14:textId="77777777">
      <w:pPr>
        <w:pStyle w:val="NormalWeb"/>
        <w:jc w:val="both"/>
      </w:pPr>
      <w:r>
        <w:t>2.1. Relacionar–se–á o candidato não aprovado pela ordem crescente do número de inscrição, contendo o número do documento de identificação, CPF e a nota obtida no Exame Didático.</w:t>
      </w:r>
    </w:p>
    <w:p w:rsidR="001109A8" w:rsidP="007535F3" w:rsidRDefault="00D065F8" w14:paraId="14B992A3" w14:textId="77777777">
      <w:pPr>
        <w:pStyle w:val="NormalWeb"/>
        <w:jc w:val="both"/>
      </w:pPr>
      <w:r>
        <w:t>2.2. Relacionar–se–á o candidato ausente pela ordem do número crescente de inscrição, contendo o número do documento de identificação.</w:t>
      </w:r>
    </w:p>
    <w:p w:rsidR="001109A8" w:rsidP="007535F3" w:rsidRDefault="00D065F8" w14:paraId="2E3B418C" w14:textId="77777777">
      <w:pPr>
        <w:pStyle w:val="NormalWeb"/>
        <w:jc w:val="both"/>
      </w:pPr>
      <w:r>
        <w:t>3. Em caso de igualdade na pontuação final, será aplicado, sucessivamente, os seguintes critérios de desempate ao candidato, observando–se a data do término das inscrições:</w:t>
      </w:r>
    </w:p>
    <w:p w:rsidR="001109A8" w:rsidP="007535F3" w:rsidRDefault="00D065F8" w14:paraId="324E5288" w14:textId="77777777">
      <w:pPr>
        <w:pStyle w:val="NormalWeb"/>
        <w:jc w:val="both"/>
      </w:pPr>
      <w:r>
        <w:t>a) Com idade igual ou superior a 60 (sessenta) anos completos, em cumprimento à Lei nº 10.741, de 01/10/2003, alterada pela Lei nº 14.423, de 22/07/2022 (Estatuto da Pessoa Idosa), entre si e frente aos demais, com prioridade ao de maior idade;</w:t>
      </w:r>
    </w:p>
    <w:p w:rsidR="001109A8" w:rsidP="007535F3" w:rsidRDefault="00D065F8" w14:paraId="01C0E781" w14:textId="77777777">
      <w:pPr>
        <w:pStyle w:val="NormalWeb"/>
        <w:jc w:val="both"/>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1109A8" w:rsidP="007535F3" w:rsidRDefault="00D065F8" w14:paraId="607DE6E6" w14:textId="77777777">
      <w:pPr>
        <w:pStyle w:val="NormalWeb"/>
        <w:jc w:val="both"/>
      </w:pPr>
      <w:r>
        <w:t>c) Que tiver inscrito no “Cadastro Único para Programas Sociais do Governo Federal”;</w:t>
      </w:r>
    </w:p>
    <w:p w:rsidR="001109A8" w:rsidP="007535F3" w:rsidRDefault="00D065F8" w14:paraId="590FF7BF" w14:textId="77777777">
      <w:pPr>
        <w:pStyle w:val="NormalWeb"/>
        <w:jc w:val="both"/>
      </w:pPr>
      <w:r>
        <w:t>d) Maior média aritmética das notas atribuídas ao Exame Didático;</w:t>
      </w:r>
    </w:p>
    <w:p w:rsidR="001109A8" w:rsidP="007535F3" w:rsidRDefault="00D065F8" w14:paraId="54A04456" w14:textId="77777777">
      <w:pPr>
        <w:pStyle w:val="NormalWeb"/>
        <w:jc w:val="both"/>
      </w:pPr>
      <w:r>
        <w:t>e) Maior média aritmética das notas atribuídas ao Exame de Conhecimentos Específicos;</w:t>
      </w:r>
    </w:p>
    <w:p w:rsidR="001109A8" w:rsidP="007535F3" w:rsidRDefault="00D065F8" w14:paraId="236A6AF0" w14:textId="77777777">
      <w:pPr>
        <w:pStyle w:val="NormalWeb"/>
        <w:jc w:val="both"/>
      </w:pPr>
      <w:r>
        <w:t>f) Maior tempo de exercício na função de docente no ensino superior;</w:t>
      </w:r>
    </w:p>
    <w:p w:rsidR="001109A8" w:rsidP="007535F3" w:rsidRDefault="00D065F8" w14:paraId="44954EE8" w14:textId="77777777">
      <w:pPr>
        <w:pStyle w:val="NormalWeb"/>
        <w:jc w:val="both"/>
      </w:pPr>
      <w:r>
        <w:t>g) De maior idade.</w:t>
      </w:r>
    </w:p>
    <w:p w:rsidR="001109A8" w:rsidP="007535F3" w:rsidRDefault="00D065F8" w14:paraId="2F00EC54" w14:textId="77777777">
      <w:pPr>
        <w:pStyle w:val="NormalWeb"/>
        <w:jc w:val="both"/>
      </w:pPr>
      <w:r>
        <w:t>3.1. Para que se beneficie do critério de desempate constante da alínea “b”, o candidato deverá:</w:t>
      </w:r>
    </w:p>
    <w:p w:rsidR="001109A8" w:rsidP="007535F3" w:rsidRDefault="00D065F8" w14:paraId="51772862" w14:textId="77777777">
      <w:pPr>
        <w:pStyle w:val="NormalWeb"/>
        <w:jc w:val="both"/>
      </w:pPr>
      <w:r>
        <w:t>a) Informar, no ato da inscrição, sua condição de ter exercido a função de jurado;</w:t>
      </w:r>
    </w:p>
    <w:p w:rsidR="001109A8" w:rsidP="007535F3" w:rsidRDefault="00D065F8" w14:paraId="63551795" w14:textId="77777777">
      <w:pPr>
        <w:pStyle w:val="NormalWeb"/>
        <w:jc w:val="both"/>
      </w:pPr>
      <w:r>
        <w:t>b) Estar ciente de que, no exercício do emprego, deverá apresentar prova documental de que exerceu essa função.</w:t>
      </w:r>
    </w:p>
    <w:p w:rsidR="001109A8" w:rsidP="007535F3" w:rsidRDefault="00D065F8" w14:paraId="5276A31E" w14:textId="77777777">
      <w:pPr>
        <w:pStyle w:val="NormalWeb"/>
        <w:jc w:val="both"/>
      </w:pPr>
      <w:r>
        <w:t>3.2. Caso o candidato declare no ato de inscrição que já exerceu a função de jurado, se beneficie deste critério de desempate e não comprove documentalmente esta condição no ato do exercício, será eliminado do Concurso Público.</w:t>
      </w:r>
    </w:p>
    <w:p w:rsidR="001109A8" w:rsidP="007535F3" w:rsidRDefault="00D065F8" w14:paraId="2C5C96A2" w14:textId="77777777">
      <w:pPr>
        <w:pStyle w:val="NormalWeb"/>
        <w:jc w:val="both"/>
      </w:pPr>
      <w:r>
        <w:lastRenderedPageBreak/>
        <w:t>3.3. Para que se beneficie do critério de desempate constante na alínea “c”, o candidato deverá:</w:t>
      </w:r>
    </w:p>
    <w:p w:rsidR="001109A8" w:rsidP="007535F3" w:rsidRDefault="00D065F8" w14:paraId="770B8B6E" w14:textId="77777777">
      <w:pPr>
        <w:pStyle w:val="NormalWeb"/>
        <w:jc w:val="both"/>
      </w:pPr>
      <w:r>
        <w:t>a) Informar, no ato da inscrição, sua condição de inscrito no “Cadastro Único para Programas Sociais do Governo Federal”;</w:t>
      </w:r>
    </w:p>
    <w:p w:rsidR="001109A8" w:rsidP="007535F3" w:rsidRDefault="00D065F8" w14:paraId="10F0FF36" w14:textId="77777777">
      <w:pPr>
        <w:pStyle w:val="NormalWeb"/>
        <w:jc w:val="both"/>
      </w:pPr>
      <w:r>
        <w:t>b) Estar ciente de que, no exercício do emprego, deverá apresentar prova documental que comprove a condição de inscrito no “Cadastro Único para Programas Sociais do Governo Federal”.</w:t>
      </w:r>
    </w:p>
    <w:p w:rsidR="001109A8" w:rsidP="007535F3" w:rsidRDefault="00D065F8" w14:paraId="087B8506" w14:textId="77777777">
      <w:pPr>
        <w:pStyle w:val="NormalWeb"/>
        <w:jc w:val="both"/>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1109A8" w:rsidP="007535F3" w:rsidRDefault="00D065F8" w14:paraId="05AAF8D2" w14:textId="77777777">
      <w:pPr>
        <w:pStyle w:val="NormalWeb"/>
        <w:jc w:val="both"/>
      </w:pPr>
      <w:r>
        <w:t>3.5. Para atender os dispositivos mencionados anteriormente, a Unidade de Ensino se valerá das informações constantes do formulário de inscrição.</w:t>
      </w:r>
    </w:p>
    <w:p w:rsidR="001109A8" w:rsidP="007535F3" w:rsidRDefault="00D065F8" w14:paraId="0B184844" w14:textId="77777777">
      <w:pPr>
        <w:pStyle w:val="NormalWeb"/>
        <w:jc w:val="both"/>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1109A8" w:rsidP="007535F3" w:rsidRDefault="00D065F8" w14:paraId="3D99001E" w14:textId="77777777">
      <w:pPr>
        <w:pStyle w:val="NormalWeb"/>
        <w:jc w:val="both"/>
      </w:pPr>
      <w:r>
        <w:t>5. A perícia médica será realizada no Órgão Médico Oficial do Estado, por especialistas na área da deficiência de cada candidato, devendo o laudo ser proferido em um prazo de 5 (cinco) dias úteis, após o respectivo exame.</w:t>
      </w:r>
    </w:p>
    <w:p w:rsidR="001109A8" w:rsidP="007535F3" w:rsidRDefault="00D065F8" w14:paraId="31A64735" w14:textId="77777777">
      <w:pPr>
        <w:pStyle w:val="NormalWeb"/>
        <w:jc w:val="both"/>
      </w:pPr>
      <w:r>
        <w:t>6. Concluídos os exames a que se referem os itens 4 e 5, o candidato deverá apresentar os respectivos laudos, no prazo de 3 (três) dias úteis, contados da data de sua expedição.</w:t>
      </w:r>
    </w:p>
    <w:p w:rsidR="001109A8" w:rsidP="007535F3" w:rsidRDefault="00D065F8" w14:paraId="53067A98" w14:textId="77777777">
      <w:pPr>
        <w:pStyle w:val="NormalWeb"/>
        <w:jc w:val="both"/>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1109A8" w:rsidP="007535F3" w:rsidRDefault="00D065F8" w14:paraId="3A99F7DB" w14:textId="77777777">
      <w:pPr>
        <w:pStyle w:val="NormalWeb"/>
        <w:jc w:val="both"/>
      </w:pPr>
      <w:r>
        <w:t>8. O candidato cuja deficiência não for configurada ou deixar de entregar o laudo no prazo estabelecido no item 6 constará apenas na lista de classificação geral.</w:t>
      </w:r>
    </w:p>
    <w:p w:rsidR="001109A8" w:rsidP="007535F3" w:rsidRDefault="00D065F8" w14:paraId="3FC64FD8" w14:textId="77777777">
      <w:pPr>
        <w:pStyle w:val="NormalWeb"/>
        <w:jc w:val="both"/>
      </w:pPr>
      <w:r>
        <w:rPr>
          <w:rStyle w:val="Forte"/>
        </w:rPr>
        <w:t>CAPÍTULO XVI</w:t>
      </w:r>
    </w:p>
    <w:p w:rsidR="001109A8" w:rsidP="007535F3" w:rsidRDefault="00D065F8" w14:paraId="35F1EFA8" w14:textId="77777777">
      <w:pPr>
        <w:pStyle w:val="NormalWeb"/>
        <w:jc w:val="both"/>
      </w:pPr>
      <w:r>
        <w:rPr>
          <w:rStyle w:val="Forte"/>
        </w:rPr>
        <w:t>DA HOMOLOGAÇÃO</w:t>
      </w:r>
    </w:p>
    <w:p w:rsidR="001109A8" w:rsidP="007535F3" w:rsidRDefault="00D065F8" w14:paraId="1D83BFDF" w14:textId="77777777">
      <w:pPr>
        <w:pStyle w:val="NormalWeb"/>
        <w:jc w:val="both"/>
      </w:pPr>
      <w:r>
        <w:t>1. A homologação do Concurso Público dar–se–á por ato do Diretor da Unidade de Ensino, após a realização e a conclusão de todas as etapas do certame.</w:t>
      </w:r>
    </w:p>
    <w:p w:rsidR="001109A8" w:rsidP="007535F3" w:rsidRDefault="00D065F8" w14:paraId="62649E8F" w14:textId="77777777">
      <w:pPr>
        <w:pStyle w:val="NormalWeb"/>
        <w:jc w:val="both"/>
      </w:pPr>
      <w:r>
        <w:t>2. O prazo de validade do Concurso Público será de 2 (dois) anos, a partir da data da publicação da homologação em DOE.</w:t>
      </w:r>
    </w:p>
    <w:p w:rsidR="001109A8" w:rsidP="007535F3" w:rsidRDefault="00D065F8" w14:paraId="4923B7E7" w14:textId="77777777">
      <w:pPr>
        <w:pStyle w:val="NormalWeb"/>
        <w:jc w:val="both"/>
      </w:pPr>
      <w:r>
        <w:t>3. O prazo de validade poderá ser prorrogado por igual período, a critério do Diretor da Unidade de Ensino.</w:t>
      </w:r>
    </w:p>
    <w:p w:rsidR="001109A8" w:rsidP="007535F3" w:rsidRDefault="00D065F8" w14:paraId="7A52FE98" w14:textId="77777777">
      <w:pPr>
        <w:pStyle w:val="NormalWeb"/>
        <w:jc w:val="both"/>
      </w:pPr>
      <w:r>
        <w:rPr>
          <w:rStyle w:val="Forte"/>
        </w:rPr>
        <w:lastRenderedPageBreak/>
        <w:t>CAPÍTULO XVII</w:t>
      </w:r>
    </w:p>
    <w:p w:rsidR="001109A8" w:rsidP="007535F3" w:rsidRDefault="00D065F8" w14:paraId="5CFDF9B7" w14:textId="77777777">
      <w:pPr>
        <w:pStyle w:val="NormalWeb"/>
        <w:jc w:val="both"/>
      </w:pPr>
      <w:r>
        <w:rPr>
          <w:rStyle w:val="Forte"/>
        </w:rPr>
        <w:t>DA CONVOCAÇÃO E ADMISSÃO</w:t>
      </w:r>
    </w:p>
    <w:p w:rsidR="001109A8" w:rsidP="007535F3" w:rsidRDefault="00D065F8" w14:paraId="1661BBEC" w14:textId="77777777">
      <w:pPr>
        <w:pStyle w:val="NormalWeb"/>
        <w:jc w:val="both"/>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1109A8" w:rsidP="007535F3" w:rsidRDefault="00D065F8" w14:paraId="3E73096D" w14:textId="77777777">
      <w:pPr>
        <w:pStyle w:val="NormalWeb"/>
        <w:jc w:val="both"/>
      </w:pPr>
      <w:r>
        <w:t>1.1. A convocação, a escolha e atribuição de aulas obedecerão a ordem de classificação final (ordem decrescente das médias finais obtidas).</w:t>
      </w:r>
    </w:p>
    <w:p w:rsidR="001109A8" w:rsidP="007535F3" w:rsidRDefault="00D065F8" w14:paraId="5E3D7961" w14:textId="77777777">
      <w:pPr>
        <w:pStyle w:val="NormalWeb"/>
        <w:jc w:val="both"/>
      </w:pPr>
      <w:r>
        <w:t>2. O candidato terá exaurido os direitos decorrentes de sua habilitação no presente concurso em caso de:</w:t>
      </w:r>
    </w:p>
    <w:p w:rsidR="001109A8" w:rsidP="007535F3" w:rsidRDefault="00D065F8" w14:paraId="776675D2" w14:textId="77777777">
      <w:pPr>
        <w:pStyle w:val="NormalWeb"/>
        <w:jc w:val="both"/>
      </w:pPr>
      <w:r>
        <w:t>a) Não atender a convocação na unidade de ensino de origem do certame;</w:t>
      </w:r>
    </w:p>
    <w:p w:rsidR="001109A8" w:rsidP="007535F3" w:rsidRDefault="00D065F8" w14:paraId="30C2F599" w14:textId="77777777">
      <w:pPr>
        <w:pStyle w:val="NormalWeb"/>
        <w:jc w:val="both"/>
      </w:pPr>
      <w:r>
        <w:t>b) Recusar as aulas oferecidas;</w:t>
      </w:r>
    </w:p>
    <w:p w:rsidR="001109A8" w:rsidP="007535F3" w:rsidRDefault="00D065F8" w14:paraId="4254AF3F" w14:textId="77777777">
      <w:pPr>
        <w:pStyle w:val="NormalWeb"/>
        <w:jc w:val="both"/>
      </w:pPr>
      <w:r>
        <w:t>c) Não comprovar possuir o requisito de titulação para a disciplina objeto deste certame, informado no formulário de inscrição;</w:t>
      </w:r>
    </w:p>
    <w:p w:rsidR="001109A8" w:rsidP="007535F3" w:rsidRDefault="00D065F8" w14:paraId="45D3D45C" w14:textId="77777777">
      <w:pPr>
        <w:pStyle w:val="NormalWeb"/>
        <w:jc w:val="both"/>
      </w:pPr>
      <w:r>
        <w:t>d) Não entregar, no prazo de 7 dias úteis (contados da data de aceite das aulas), toda a documentação exigida para formalizar a admissão;</w:t>
      </w:r>
    </w:p>
    <w:p w:rsidR="001109A8" w:rsidP="007535F3" w:rsidRDefault="00D065F8" w14:paraId="6A86AA68" w14:textId="77777777">
      <w:pPr>
        <w:pStyle w:val="NormalWeb"/>
        <w:jc w:val="both"/>
      </w:pPr>
      <w:r>
        <w:t>e) Deixar de entrar em exercício no prazo estipulado;</w:t>
      </w:r>
    </w:p>
    <w:p w:rsidR="001109A8" w:rsidP="007535F3" w:rsidRDefault="00D065F8" w14:paraId="4B444194" w14:textId="77777777">
      <w:pPr>
        <w:pStyle w:val="NormalWeb"/>
        <w:jc w:val="both"/>
      </w:pPr>
      <w:r>
        <w:t>f) Não comprovar possuir as condições listadas no item 1 do Capítulo IV deste Edital.</w:t>
      </w:r>
    </w:p>
    <w:p w:rsidR="001109A8" w:rsidP="007535F3" w:rsidRDefault="00D065F8" w14:paraId="1494B6E4" w14:textId="77777777">
      <w:pPr>
        <w:pStyle w:val="NormalWeb"/>
        <w:jc w:val="both"/>
      </w:pPr>
      <w:r>
        <w:t>3. O candidato que declinar totalmente das aulas oferecidas assinará termo de desistência.</w:t>
      </w:r>
    </w:p>
    <w:p w:rsidR="001109A8" w:rsidP="007535F3" w:rsidRDefault="00D065F8" w14:paraId="2839006D" w14:textId="77777777">
      <w:pPr>
        <w:pStyle w:val="NormalWeb"/>
        <w:jc w:val="both"/>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1109A8" w:rsidP="007535F3" w:rsidRDefault="00D065F8" w14:paraId="2DD226E5" w14:textId="77777777">
      <w:pPr>
        <w:pStyle w:val="NormalWeb"/>
        <w:jc w:val="both"/>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1109A8" w:rsidP="007535F3" w:rsidRDefault="00D065F8" w14:paraId="722AFC1A" w14:textId="77777777">
      <w:pPr>
        <w:pStyle w:val="NormalWeb"/>
        <w:jc w:val="both"/>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1109A8" w:rsidP="007535F3" w:rsidRDefault="00D065F8" w14:paraId="76165446" w14:textId="77777777">
      <w:pPr>
        <w:pStyle w:val="NormalWeb"/>
        <w:jc w:val="both"/>
      </w:pPr>
      <w:r>
        <w:t>7. O início do exercício é condicionado à entrega do atestado de Saúde Ocupacional e, ainda, a publicação em DOE do Ato Decisório, em caso de encontrar–se em acumulação remunerada, nos termos do inciso XVI do artigo 37 da Constituição Federal.</w:t>
      </w:r>
    </w:p>
    <w:p w:rsidR="001109A8" w:rsidP="007535F3" w:rsidRDefault="00D065F8" w14:paraId="51ABF1BF" w14:textId="77777777">
      <w:pPr>
        <w:pStyle w:val="NormalWeb"/>
        <w:jc w:val="both"/>
      </w:pPr>
      <w:r>
        <w:lastRenderedPageBreak/>
        <w:t>8. O candidato, no ato da entrega da documentação para formalizar a admissão, receberá da Unidade de Ensino instruções para submeter–se ao exame médico admissional.</w:t>
      </w:r>
    </w:p>
    <w:p w:rsidR="001109A8" w:rsidP="007535F3" w:rsidRDefault="00D065F8" w14:paraId="4C661104" w14:textId="77777777">
      <w:pPr>
        <w:pStyle w:val="NormalWeb"/>
        <w:jc w:val="both"/>
      </w:pPr>
      <w:r>
        <w:t>8.1. O exame médico admissional deverá ser realizado antes do início do exercício, em clínica ou médico conveniado, mediante agendamento efetuado pela Unidade de Ensino.</w:t>
      </w:r>
    </w:p>
    <w:p w:rsidR="001109A8" w:rsidP="007535F3" w:rsidRDefault="00D065F8" w14:paraId="02A79E20" w14:textId="77777777">
      <w:pPr>
        <w:pStyle w:val="NormalWeb"/>
        <w:jc w:val="both"/>
      </w:pPr>
      <w:r>
        <w:t>8.2. O candidato que não realizar o exame médico admissional ou que não for considerado apto terá exaurido todos os direitos da sua habilitação no Concurso Público.</w:t>
      </w:r>
    </w:p>
    <w:p w:rsidR="001109A8" w:rsidP="007535F3" w:rsidRDefault="00D065F8" w14:paraId="7369D2AA" w14:textId="77777777">
      <w:pPr>
        <w:pStyle w:val="NormalWeb"/>
        <w:jc w:val="both"/>
      </w:pPr>
      <w:r>
        <w:t>8.3. Durante a realização do exame médico admissional, poderão ser solicitados exames complementares, se julgado necessário.</w:t>
      </w:r>
    </w:p>
    <w:p w:rsidR="001109A8" w:rsidP="007535F3" w:rsidRDefault="00D065F8" w14:paraId="3DC3C7EF" w14:textId="77777777">
      <w:pPr>
        <w:pStyle w:val="NormalWeb"/>
        <w:jc w:val="both"/>
      </w:pPr>
      <w:r>
        <w:t>9. Ao candidato aprovado no Concurso Público que mantenha vínculo empregatício com o CEETEPS, mediante preenchimento de função ou emprego público permanente de Professor de Ensino Superior em uma FATEC, terá:</w:t>
      </w:r>
    </w:p>
    <w:p w:rsidR="001109A8" w:rsidP="007535F3" w:rsidRDefault="00D065F8" w14:paraId="1AD9F644" w14:textId="77777777">
      <w:pPr>
        <w:pStyle w:val="NormalWeb"/>
        <w:jc w:val="both"/>
      </w:pPr>
      <w:r>
        <w:t>a) O contrato de trabalho alterado para indeterminado, quando for por tempo determinado;</w:t>
      </w:r>
    </w:p>
    <w:p w:rsidR="001109A8" w:rsidP="007535F3" w:rsidRDefault="00D065F8" w14:paraId="36C94B65" w14:textId="77777777">
      <w:pPr>
        <w:pStyle w:val="NormalWeb"/>
        <w:jc w:val="both"/>
      </w:pPr>
      <w:r>
        <w:t>b) Ampliação de carga horária, quando for ocupante de emprego público permanente.</w:t>
      </w:r>
    </w:p>
    <w:p w:rsidR="001109A8" w:rsidP="007535F3" w:rsidRDefault="00D065F8" w14:paraId="635E4079" w14:textId="77777777">
      <w:pPr>
        <w:pStyle w:val="NormalWeb"/>
        <w:jc w:val="both"/>
      </w:pPr>
      <w:r>
        <w:t>10. O candidato admitido assinará contrato de experiência, de 90 (noventa) dias, na forma disposta na CLT.</w:t>
      </w:r>
    </w:p>
    <w:p w:rsidR="001109A8" w:rsidP="007535F3" w:rsidRDefault="00D065F8" w14:paraId="31DC598B" w14:textId="77777777">
      <w:pPr>
        <w:pStyle w:val="NormalWeb"/>
        <w:jc w:val="both"/>
      </w:pPr>
      <w:r>
        <w:t>11. O candidato aprovado e não aproveitado inicialmente na Unidade de Ensino de origem do Concurso Público poderá ser aproveitado em outra Unidade de Ensino do CEETEPS, a critério dos Diretores das Unidades de Ensino.</w:t>
      </w:r>
    </w:p>
    <w:p w:rsidR="001109A8" w:rsidP="007535F3" w:rsidRDefault="00D065F8" w14:paraId="6D63FF70" w14:textId="77777777">
      <w:pPr>
        <w:pStyle w:val="NormalWeb"/>
        <w:jc w:val="both"/>
      </w:pPr>
      <w:r>
        <w:t>11.1. O Edital de Convocação será providenciado pela Unidade de Ensino responsável pelo Concurso Público e obedecerá a ordem de classificação final.</w:t>
      </w:r>
    </w:p>
    <w:p w:rsidR="001109A8" w:rsidP="007535F3" w:rsidRDefault="00D065F8" w14:paraId="304B52A4" w14:textId="77777777">
      <w:pPr>
        <w:pStyle w:val="NormalWeb"/>
        <w:jc w:val="both"/>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1109A8" w:rsidP="007535F3" w:rsidRDefault="00D065F8" w14:paraId="54AE273B" w14:textId="77777777">
      <w:pPr>
        <w:pStyle w:val="NormalWeb"/>
        <w:jc w:val="both"/>
      </w:pPr>
      <w:r>
        <w:t>11.3. O candidato que vier a ser admitido nas condições a que alude o item 11 deste Capítulo, por ter exercido o direito decorrente da habilitação no Concurso Público, não poderá beneficiar–se de uma nova convocação neste certame.</w:t>
      </w:r>
    </w:p>
    <w:p w:rsidR="001109A8" w:rsidP="007535F3" w:rsidRDefault="00D065F8" w14:paraId="3823F17A" w14:textId="77777777">
      <w:pPr>
        <w:pStyle w:val="NormalWeb"/>
        <w:jc w:val="both"/>
      </w:pPr>
      <w:r>
        <w:rPr>
          <w:rStyle w:val="Forte"/>
        </w:rPr>
        <w:t>CAPÍTULO XVIII</w:t>
      </w:r>
    </w:p>
    <w:p w:rsidR="001109A8" w:rsidP="007535F3" w:rsidRDefault="00D065F8" w14:paraId="55F3B680" w14:textId="77777777">
      <w:pPr>
        <w:pStyle w:val="NormalWeb"/>
        <w:jc w:val="both"/>
      </w:pPr>
      <w:r>
        <w:rPr>
          <w:rStyle w:val="Forte"/>
        </w:rPr>
        <w:t>DOS RECURSOS</w:t>
      </w:r>
    </w:p>
    <w:p w:rsidR="001109A8" w:rsidP="007535F3" w:rsidRDefault="00D065F8" w14:paraId="01AD3CE6" w14:textId="77777777">
      <w:pPr>
        <w:pStyle w:val="NormalWeb"/>
        <w:jc w:val="both"/>
      </w:pPr>
      <w:r>
        <w:t>1. O prazo para interposição dos recursos será de 3 (três) dias úteis, contados do dia útil subsequente a data da publicação de cada uma das etapas do Concurso Público em DOE.</w:t>
      </w:r>
    </w:p>
    <w:p w:rsidR="001109A8" w:rsidP="007535F3" w:rsidRDefault="00D065F8" w14:paraId="6E05E259" w14:textId="77777777">
      <w:pPr>
        <w:pStyle w:val="NormalWeb"/>
        <w:jc w:val="both"/>
      </w:pPr>
      <w:r>
        <w:t xml:space="preserve">2. O recurso deverá ser encaminhado para o endereço eletrônico: </w:t>
      </w:r>
      <w:r>
        <w:rPr>
          <w:rStyle w:val="Forte"/>
        </w:rPr>
        <w:t>f292adm@cps.sp.gov.br</w:t>
      </w:r>
      <w:r>
        <w:t xml:space="preserve">, devendo constar expressamente no assunto do e–mail: RECURSO – CONCURSO PÚBLICO EDITAL Nº </w:t>
      </w:r>
      <w:r>
        <w:rPr>
          <w:rStyle w:val="Forte"/>
        </w:rPr>
        <w:t>292/12/2022</w:t>
      </w:r>
      <w:r>
        <w:t>.</w:t>
      </w:r>
    </w:p>
    <w:p w:rsidR="001109A8" w:rsidP="007535F3" w:rsidRDefault="00D065F8" w14:paraId="72C96346" w14:textId="77777777">
      <w:pPr>
        <w:pStyle w:val="NormalWeb"/>
        <w:jc w:val="both"/>
      </w:pPr>
      <w:r>
        <w:lastRenderedPageBreak/>
        <w:t>2.1. O recurso, devidamente fundamentado, deverá ser dirigido ao Diretor da Unidade de Ensino.</w:t>
      </w:r>
    </w:p>
    <w:p w:rsidR="001109A8" w:rsidP="007535F3" w:rsidRDefault="00D065F8" w14:paraId="32F25769" w14:textId="77777777">
      <w:pPr>
        <w:pStyle w:val="NormalWeb"/>
        <w:jc w:val="both"/>
      </w:pPr>
      <w:r>
        <w:t>2.2. Na ocorrência da situação prevista no item 1.1. do Capítulo XIX deste Edital, o recurso deverá ser dirigido ao Diretor da Unidade de Ensino que assumir a responsabilidade pela condução do Concurso Público.</w:t>
      </w:r>
    </w:p>
    <w:p w:rsidR="001109A8" w:rsidP="007535F3" w:rsidRDefault="00D065F8" w14:paraId="16102F0A" w14:textId="77777777">
      <w:pPr>
        <w:pStyle w:val="NormalWeb"/>
        <w:jc w:val="both"/>
      </w:pPr>
      <w:r>
        <w:t>3. Na elaboração do recurso, o candidato deverá utilizar termos adequados e respeitosos, que apontem as circunstâncias que os justifiquem, bem como apresentar cada questão ou item com argumentação lógica e consistente.</w:t>
      </w:r>
    </w:p>
    <w:p w:rsidR="001109A8" w:rsidP="007535F3" w:rsidRDefault="00D065F8" w14:paraId="05E94896" w14:textId="77777777">
      <w:pPr>
        <w:pStyle w:val="NormalWeb"/>
        <w:jc w:val="both"/>
      </w:pPr>
      <w:r>
        <w:t>4. Admitir–se–á um único recurso por candidato para cada etapa do concurso, desde que devidamente fundamentado.</w:t>
      </w:r>
    </w:p>
    <w:p w:rsidR="001109A8" w:rsidP="007535F3" w:rsidRDefault="00D065F8" w14:paraId="61924D93" w14:textId="77777777">
      <w:pPr>
        <w:pStyle w:val="NormalWeb"/>
        <w:jc w:val="both"/>
      </w:pPr>
      <w:r>
        <w:t>5. Não serão aceitos recursos interpostos por outros meios que não o especificado neste Edital, que não contenham os elementos determinados nos itens anteriores ou que estejam fora do prazo estipulado neste Capítulo.</w:t>
      </w:r>
    </w:p>
    <w:p w:rsidR="001109A8" w:rsidP="007535F3" w:rsidRDefault="00D065F8" w14:paraId="44B6EB40" w14:textId="77777777">
      <w:pPr>
        <w:pStyle w:val="NormalWeb"/>
        <w:jc w:val="both"/>
      </w:pPr>
      <w:r>
        <w:t>6. Compete ao Diretor da Unidade de Ensino a análise do mérito do recurso interposto, no prazo de até 15 (quinze) dias, contados do dia útil subsequente a data de protocolo do recurso.</w:t>
      </w:r>
    </w:p>
    <w:p w:rsidR="001109A8" w:rsidP="007535F3" w:rsidRDefault="00D065F8" w14:paraId="386BD0D7" w14:textId="77777777">
      <w:pPr>
        <w:pStyle w:val="NormalWeb"/>
        <w:jc w:val="both"/>
      </w:pPr>
      <w:r>
        <w:t>7. O candidato tomará conhecimento do resultado do recurso via DOE.</w:t>
      </w:r>
    </w:p>
    <w:p w:rsidR="001109A8" w:rsidP="007535F3" w:rsidRDefault="00D065F8" w14:paraId="1B3792BD" w14:textId="77777777">
      <w:pPr>
        <w:pStyle w:val="NormalWeb"/>
        <w:jc w:val="both"/>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1109A8" w:rsidP="007535F3" w:rsidRDefault="00D065F8" w14:paraId="3E050CD7" w14:textId="77777777">
      <w:pPr>
        <w:pStyle w:val="NormalWeb"/>
        <w:jc w:val="both"/>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1109A8" w:rsidP="007535F3" w:rsidRDefault="00D065F8" w14:paraId="62CA6613" w14:textId="77777777">
      <w:pPr>
        <w:pStyle w:val="NormalWeb"/>
        <w:jc w:val="both"/>
      </w:pPr>
      <w:r>
        <w:t>10. Não caberão recursos adicionais aos recursos interpostos, sendo o Diretor da Unidade de Ensino soberano em suas decisões.</w:t>
      </w:r>
    </w:p>
    <w:p w:rsidR="001109A8" w:rsidP="007535F3" w:rsidRDefault="00D065F8" w14:paraId="09BADC2B" w14:textId="77777777">
      <w:pPr>
        <w:pStyle w:val="NormalWeb"/>
        <w:jc w:val="both"/>
      </w:pPr>
      <w:r>
        <w:t>11. Em função dos recursos impetrados e das decisões emanadas pelo Diretor da Unidade de Ensino, poderá haver alterações nas publicações das etapas constantes do concurso, antes de sua homologação.</w:t>
      </w:r>
    </w:p>
    <w:p w:rsidR="001109A8" w:rsidP="007535F3" w:rsidRDefault="00D065F8" w14:paraId="609D1B5C" w14:textId="77777777">
      <w:pPr>
        <w:pStyle w:val="NormalWeb"/>
        <w:jc w:val="both"/>
      </w:pPr>
      <w:r>
        <w:rPr>
          <w:rStyle w:val="Forte"/>
        </w:rPr>
        <w:t>CAPÍTULO XIX</w:t>
      </w:r>
    </w:p>
    <w:p w:rsidR="001109A8" w:rsidP="007535F3" w:rsidRDefault="00D065F8" w14:paraId="062F8C0A" w14:textId="77777777">
      <w:pPr>
        <w:pStyle w:val="NormalWeb"/>
        <w:jc w:val="both"/>
      </w:pPr>
      <w:r>
        <w:rPr>
          <w:rStyle w:val="Forte"/>
        </w:rPr>
        <w:t>DAS DISPOSIÇÕES FINAIS</w:t>
      </w:r>
    </w:p>
    <w:p w:rsidR="001109A8" w:rsidP="007535F3" w:rsidRDefault="00D065F8" w14:paraId="691C1985" w14:textId="77777777">
      <w:pPr>
        <w:pStyle w:val="NormalWeb"/>
        <w:jc w:val="both"/>
      </w:pPr>
      <w:r>
        <w:t>1. A inscrição do candidato implicará o conhecimento e a aceitação das normas e condições estabelecidas neste Edital.</w:t>
      </w:r>
    </w:p>
    <w:p w:rsidR="001109A8" w:rsidP="007535F3" w:rsidRDefault="00D065F8" w14:paraId="760C04DD" w14:textId="77777777">
      <w:pPr>
        <w:pStyle w:val="NormalWeb"/>
        <w:jc w:val="both"/>
      </w:pPr>
      <w:r>
        <w:t>1.1. Objetivando garantir os princípios básicos que regem a Administração Pública, dentre eles o de moralidade e impessoalidade, poderá a responsabilidade da realização do Concurso Público ser atribuída à Direção de outra Unidade de Ensino.</w:t>
      </w:r>
    </w:p>
    <w:p w:rsidR="001109A8" w:rsidP="007535F3" w:rsidRDefault="00D065F8" w14:paraId="462394A9" w14:textId="77777777">
      <w:pPr>
        <w:pStyle w:val="NormalWeb"/>
        <w:jc w:val="both"/>
      </w:pPr>
      <w:r>
        <w:lastRenderedPageBreak/>
        <w:t>1.2. Na ocorrência do disposto no item 1.1. do presente Capítulo:</w:t>
      </w:r>
    </w:p>
    <w:p w:rsidR="001109A8" w:rsidP="007535F3" w:rsidRDefault="00D065F8" w14:paraId="5E0AF354" w14:textId="77777777">
      <w:pPr>
        <w:pStyle w:val="NormalWeb"/>
        <w:jc w:val="both"/>
      </w:pPr>
      <w:r>
        <w:t>a) A execução das provas deverá ocorrer nas instalações da Unidade de Ensino para a qual se destina o certame.</w:t>
      </w:r>
    </w:p>
    <w:p w:rsidR="001109A8" w:rsidP="007535F3" w:rsidRDefault="00D065F8" w14:paraId="6525D8D8" w14:textId="77777777">
      <w:pPr>
        <w:pStyle w:val="NormalWeb"/>
        <w:jc w:val="both"/>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1109A8" w:rsidP="007535F3" w:rsidRDefault="00D065F8" w14:paraId="77FCD5EB" w14:textId="77777777">
      <w:pPr>
        <w:pStyle w:val="NormalWeb"/>
        <w:jc w:val="both"/>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1109A8" w:rsidP="007535F3" w:rsidRDefault="00D065F8" w14:paraId="39A79773" w14:textId="77777777">
      <w:pPr>
        <w:pStyle w:val="NormalWeb"/>
        <w:jc w:val="both"/>
      </w:pPr>
      <w:r>
        <w:t>3. Caberá ao candidato comprovar que os diplomas, certificados e títulos sejam provenientes de cursos reconhecidos, credenciados ou recomendados e, quando realizados no exterior, sejam revalidados por Universidade ou Instituição Oficial.</w:t>
      </w:r>
    </w:p>
    <w:p w:rsidR="001109A8" w:rsidP="007535F3" w:rsidRDefault="00D065F8" w14:paraId="6D69F303" w14:textId="77777777">
      <w:pPr>
        <w:pStyle w:val="NormalWeb"/>
        <w:jc w:val="both"/>
      </w:pPr>
      <w:r>
        <w:t>4. O Diretor da Unidade de Ensino poderá a qualquer momento solicitar ao candidato a apresentação, esclarecimento ou informações sobre os documentos previstos no Edital.</w:t>
      </w:r>
    </w:p>
    <w:p w:rsidR="001109A8" w:rsidP="007535F3" w:rsidRDefault="00D065F8" w14:paraId="149CAAEF" w14:textId="77777777">
      <w:pPr>
        <w:pStyle w:val="NormalWeb"/>
        <w:jc w:val="both"/>
      </w:pPr>
      <w:r>
        <w:t>5. Em hipótese alguma será devolvido o valor pago pela inscrição, salvo em caso de cancelamento do Concurso.</w:t>
      </w:r>
    </w:p>
    <w:p w:rsidR="001109A8" w:rsidP="007535F3" w:rsidRDefault="00D065F8" w14:paraId="59565B94" w14:textId="77777777">
      <w:pPr>
        <w:pStyle w:val="NormalWeb"/>
        <w:jc w:val="both"/>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1109A8" w:rsidP="007535F3" w:rsidRDefault="00D065F8" w14:paraId="610424EA" w14:textId="77777777">
      <w:pPr>
        <w:pStyle w:val="NormalWeb"/>
        <w:jc w:val="both"/>
      </w:pPr>
      <w:r>
        <w:t>6.1. A divulgação dos editais do Concurso Público em outros meios não especificados neste Edital não terá caráter oficial, sendo meramente informativa.</w:t>
      </w:r>
    </w:p>
    <w:p w:rsidR="001109A8" w:rsidP="007535F3" w:rsidRDefault="00D065F8" w14:paraId="77091147" w14:textId="77777777">
      <w:pPr>
        <w:pStyle w:val="NormalWeb"/>
        <w:jc w:val="both"/>
      </w:pPr>
      <w:r>
        <w:rPr>
          <w:rStyle w:val="Forte"/>
        </w:rPr>
        <w:t>ANEXO I – CRONOGRAMA</w:t>
      </w:r>
    </w:p>
    <w:p w:rsidR="001109A8" w:rsidP="007535F3" w:rsidRDefault="00D065F8" w14:paraId="31E8BCB1" w14:textId="77777777">
      <w:pPr>
        <w:pStyle w:val="NormalWeb"/>
        <w:jc w:val="both"/>
      </w:pPr>
      <w:r>
        <w:t xml:space="preserve">A. Período de recebimento de pedido da redução ou isenção da taxa de inscrição: </w:t>
      </w:r>
      <w:r>
        <w:rPr>
          <w:rStyle w:val="Forte"/>
        </w:rPr>
        <w:t>25/11/2022 a 27/11/2022</w:t>
      </w:r>
    </w:p>
    <w:p w:rsidR="001109A8" w:rsidP="007535F3" w:rsidRDefault="00D065F8" w14:paraId="489B9B5B" w14:textId="77777777">
      <w:pPr>
        <w:pStyle w:val="NormalWeb"/>
        <w:jc w:val="both"/>
      </w:pPr>
      <w:r>
        <w:t xml:space="preserve">B. Período provável para divulgação do resultado dos pedidos de redução ou isenção da taxa de inscrição: </w:t>
      </w:r>
      <w:r>
        <w:rPr>
          <w:rStyle w:val="Forte"/>
        </w:rPr>
        <w:t>28/11/2022 a 02/12/2022</w:t>
      </w:r>
    </w:p>
    <w:p w:rsidR="001109A8" w:rsidP="007535F3" w:rsidRDefault="00D065F8" w14:paraId="14A3CFB9" w14:textId="77777777">
      <w:pPr>
        <w:pStyle w:val="NormalWeb"/>
        <w:jc w:val="both"/>
      </w:pPr>
      <w:r>
        <w:t xml:space="preserve">C. Período de inscrições: </w:t>
      </w:r>
      <w:r>
        <w:rPr>
          <w:rStyle w:val="Forte"/>
        </w:rPr>
        <w:t>28/11/2022 a 12/12/2022</w:t>
      </w:r>
    </w:p>
    <w:p w:rsidR="001109A8" w:rsidP="007535F3" w:rsidRDefault="00D065F8" w14:paraId="6B64A1A1" w14:textId="7A10642C">
      <w:pPr>
        <w:pStyle w:val="NormalWeb"/>
        <w:jc w:val="both"/>
      </w:pPr>
      <w:r>
        <w:t xml:space="preserve">D. Período provável da divulgação em DOE do Edital de Deferimento e Indeferimento de Inscrições e Convocação para o Exame de Conhecimentos Específicos (Prova Dissertativa): </w:t>
      </w:r>
      <w:r>
        <w:rPr>
          <w:rStyle w:val="Forte"/>
        </w:rPr>
        <w:t xml:space="preserve">13/12/2022 a </w:t>
      </w:r>
      <w:r w:rsidR="00016B19">
        <w:rPr>
          <w:rStyle w:val="Forte"/>
        </w:rPr>
        <w:t>30</w:t>
      </w:r>
      <w:r>
        <w:rPr>
          <w:rStyle w:val="Forte"/>
        </w:rPr>
        <w:t>/</w:t>
      </w:r>
      <w:r w:rsidR="00016B19">
        <w:rPr>
          <w:rStyle w:val="Forte"/>
        </w:rPr>
        <w:t>12</w:t>
      </w:r>
      <w:r>
        <w:rPr>
          <w:rStyle w:val="Forte"/>
        </w:rPr>
        <w:t>/202</w:t>
      </w:r>
      <w:r w:rsidR="00016B19">
        <w:rPr>
          <w:rStyle w:val="Forte"/>
        </w:rPr>
        <w:t>2</w:t>
      </w:r>
    </w:p>
    <w:p w:rsidRPr="00016B19" w:rsidR="001109A8" w:rsidP="007535F3" w:rsidRDefault="00D065F8" w14:paraId="0E998AE3" w14:textId="315F43B7">
      <w:pPr>
        <w:pStyle w:val="NormalWeb"/>
        <w:jc w:val="both"/>
      </w:pPr>
      <w:r>
        <w:t xml:space="preserve">E. Período provável para realização do Exame de Conhecimentos Específicos e do Exame Didático (e entrega dos documentos para a Prova de Títulos): </w:t>
      </w:r>
      <w:r w:rsidRPr="00016B19" w:rsidR="00016B19">
        <w:rPr>
          <w:b/>
          <w:bCs/>
        </w:rPr>
        <w:t>14</w:t>
      </w:r>
      <w:r w:rsidRPr="00016B19">
        <w:rPr>
          <w:rStyle w:val="Forte"/>
        </w:rPr>
        <w:t xml:space="preserve">/12/2022 a </w:t>
      </w:r>
      <w:r w:rsidRPr="00016B19" w:rsidR="00016B19">
        <w:rPr>
          <w:rStyle w:val="Forte"/>
        </w:rPr>
        <w:t>30</w:t>
      </w:r>
      <w:r w:rsidRPr="00016B19">
        <w:rPr>
          <w:rStyle w:val="Forte"/>
        </w:rPr>
        <w:t>/</w:t>
      </w:r>
      <w:r w:rsidRPr="00016B19" w:rsidR="00016B19">
        <w:rPr>
          <w:rStyle w:val="Forte"/>
        </w:rPr>
        <w:t>12</w:t>
      </w:r>
      <w:r w:rsidRPr="00016B19">
        <w:rPr>
          <w:rStyle w:val="Forte"/>
        </w:rPr>
        <w:t>/202</w:t>
      </w:r>
      <w:r w:rsidRPr="00016B19" w:rsidR="00016B19">
        <w:rPr>
          <w:rStyle w:val="Forte"/>
        </w:rPr>
        <w:t>2</w:t>
      </w:r>
    </w:p>
    <w:p w:rsidR="001109A8" w:rsidP="007535F3" w:rsidRDefault="00D065F8" w14:paraId="3371E16F" w14:textId="2DF3F9FB">
      <w:pPr>
        <w:pStyle w:val="NormalWeb"/>
        <w:jc w:val="both"/>
      </w:pPr>
      <w:r>
        <w:lastRenderedPageBreak/>
        <w:t xml:space="preserve">F. Período provável da divulgação em DOE do Edital de Resultado da Aferição da Veracidade da Autodeclaração: </w:t>
      </w:r>
      <w:r w:rsidRPr="00016B19" w:rsidR="00016B19">
        <w:rPr>
          <w:b/>
          <w:bCs/>
        </w:rPr>
        <w:t>15</w:t>
      </w:r>
      <w:r>
        <w:rPr>
          <w:rStyle w:val="Forte"/>
        </w:rPr>
        <w:t>/</w:t>
      </w:r>
      <w:r w:rsidR="00016B19">
        <w:rPr>
          <w:rStyle w:val="Forte"/>
        </w:rPr>
        <w:t>01</w:t>
      </w:r>
      <w:r>
        <w:rPr>
          <w:rStyle w:val="Forte"/>
        </w:rPr>
        <w:t xml:space="preserve">/2022 a </w:t>
      </w:r>
      <w:r w:rsidR="00016B19">
        <w:rPr>
          <w:rStyle w:val="Forte"/>
        </w:rPr>
        <w:t>30</w:t>
      </w:r>
      <w:r>
        <w:rPr>
          <w:rStyle w:val="Forte"/>
        </w:rPr>
        <w:t>/</w:t>
      </w:r>
      <w:r w:rsidR="00016B19">
        <w:rPr>
          <w:rStyle w:val="Forte"/>
        </w:rPr>
        <w:t>12</w:t>
      </w:r>
      <w:r>
        <w:rPr>
          <w:rStyle w:val="Forte"/>
        </w:rPr>
        <w:t>/202</w:t>
      </w:r>
      <w:r w:rsidR="00016B19">
        <w:rPr>
          <w:rStyle w:val="Forte"/>
        </w:rPr>
        <w:t>2</w:t>
      </w:r>
    </w:p>
    <w:p w:rsidR="001109A8" w:rsidP="007535F3" w:rsidRDefault="00D065F8" w14:paraId="32E2374B" w14:textId="09D24162">
      <w:pPr>
        <w:pStyle w:val="NormalWeb"/>
        <w:jc w:val="both"/>
      </w:pPr>
      <w:r>
        <w:t xml:space="preserve">G. Período provável da divulgação em DOE do Edital de Resultado do Exame de Conhecimentos Específicos, Exame Didático, do Memorial Circunstanciado e Classificação Final: </w:t>
      </w:r>
      <w:r w:rsidRPr="00016B19" w:rsidR="00016B19">
        <w:rPr>
          <w:b/>
          <w:bCs/>
        </w:rPr>
        <w:t>02</w:t>
      </w:r>
      <w:r>
        <w:rPr>
          <w:rStyle w:val="Forte"/>
        </w:rPr>
        <w:t>/</w:t>
      </w:r>
      <w:r w:rsidR="00016B19">
        <w:rPr>
          <w:rStyle w:val="Forte"/>
        </w:rPr>
        <w:t>01</w:t>
      </w:r>
      <w:r>
        <w:rPr>
          <w:rStyle w:val="Forte"/>
        </w:rPr>
        <w:t>/202</w:t>
      </w:r>
      <w:r w:rsidR="00016B19">
        <w:rPr>
          <w:rStyle w:val="Forte"/>
        </w:rPr>
        <w:t>3</w:t>
      </w:r>
      <w:r>
        <w:rPr>
          <w:rStyle w:val="Forte"/>
        </w:rPr>
        <w:t xml:space="preserve"> a 20/01/2023</w:t>
      </w:r>
    </w:p>
    <w:p w:rsidR="001109A8" w:rsidP="007535F3" w:rsidRDefault="00D065F8" w14:paraId="2B6FF52A" w14:textId="5567180D">
      <w:pPr>
        <w:pStyle w:val="NormalWeb"/>
        <w:jc w:val="both"/>
      </w:pPr>
      <w:r>
        <w:t xml:space="preserve">H. Período provável da divulgação em DOE do despacho do Diretor de Faculdade de Tecnologia homologando o Concurso Público: </w:t>
      </w:r>
      <w:r w:rsidRPr="00016B19" w:rsidR="00016B19">
        <w:rPr>
          <w:b/>
          <w:bCs/>
        </w:rPr>
        <w:t>2</w:t>
      </w:r>
      <w:r w:rsidRPr="00016B19">
        <w:rPr>
          <w:rStyle w:val="Forte"/>
        </w:rPr>
        <w:t>1</w:t>
      </w:r>
      <w:r>
        <w:rPr>
          <w:rStyle w:val="Forte"/>
        </w:rPr>
        <w:t>/</w:t>
      </w:r>
      <w:r w:rsidR="00016B19">
        <w:rPr>
          <w:rStyle w:val="Forte"/>
        </w:rPr>
        <w:t>01</w:t>
      </w:r>
      <w:r>
        <w:rPr>
          <w:rStyle w:val="Forte"/>
        </w:rPr>
        <w:t>/202</w:t>
      </w:r>
      <w:r w:rsidR="00016B19">
        <w:rPr>
          <w:rStyle w:val="Forte"/>
        </w:rPr>
        <w:t>3</w:t>
      </w:r>
      <w:r>
        <w:rPr>
          <w:rStyle w:val="Forte"/>
        </w:rPr>
        <w:t xml:space="preserve"> a </w:t>
      </w:r>
      <w:r w:rsidR="00016B19">
        <w:rPr>
          <w:rStyle w:val="Forte"/>
        </w:rPr>
        <w:t>30</w:t>
      </w:r>
      <w:r>
        <w:rPr>
          <w:rStyle w:val="Forte"/>
        </w:rPr>
        <w:t>/</w:t>
      </w:r>
      <w:r w:rsidR="00016B19">
        <w:rPr>
          <w:rStyle w:val="Forte"/>
        </w:rPr>
        <w:t>01</w:t>
      </w:r>
      <w:r>
        <w:rPr>
          <w:rStyle w:val="Forte"/>
        </w:rPr>
        <w:t>/202</w:t>
      </w:r>
      <w:r w:rsidR="00016B19">
        <w:rPr>
          <w:rStyle w:val="Forte"/>
        </w:rPr>
        <w:t>3</w:t>
      </w:r>
    </w:p>
    <w:p w:rsidR="001109A8" w:rsidP="007535F3" w:rsidRDefault="00D065F8" w14:paraId="011D1997" w14:textId="77777777">
      <w:pPr>
        <w:pStyle w:val="NormalWeb"/>
        <w:jc w:val="both"/>
      </w:pPr>
      <w:r>
        <w:t xml:space="preserve">I. Período provável da publicação em DOE de Edital de Convocação: </w:t>
      </w:r>
      <w:r>
        <w:rPr>
          <w:rStyle w:val="Forte"/>
        </w:rPr>
        <w:t>23/12/2022 a 30/01/2023</w:t>
      </w:r>
    </w:p>
    <w:p w:rsidR="001109A8" w:rsidP="007535F3" w:rsidRDefault="00D065F8" w14:paraId="546B545A" w14:textId="77777777">
      <w:pPr>
        <w:pStyle w:val="NormalWeb"/>
        <w:jc w:val="both"/>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1109A8" w:rsidP="007535F3" w:rsidRDefault="00D065F8" w14:paraId="348FD7C4" w14:textId="77777777">
      <w:pPr>
        <w:pStyle w:val="NormalWeb"/>
        <w:jc w:val="both"/>
      </w:pPr>
      <w:r>
        <w:t>Os prazos e procedimentos para interposição de recursos encontram–se dispostos no Capítulo XVIII do presente Edital.</w:t>
      </w:r>
    </w:p>
    <w:p w:rsidR="001109A8" w:rsidP="007535F3" w:rsidRDefault="00D065F8" w14:paraId="0D553BB2" w14:textId="77777777">
      <w:pPr>
        <w:pStyle w:val="NormalWeb"/>
        <w:jc w:val="both"/>
      </w:pPr>
      <w:r>
        <w:rPr>
          <w:rStyle w:val="Forte"/>
        </w:rPr>
        <w:t>ANEXO II – ATRIBUIÇÕES DO EMPREGO DE PROFESSOR DE ENSINO SUPERIOR</w:t>
      </w:r>
    </w:p>
    <w:p w:rsidR="001109A8" w:rsidP="007535F3" w:rsidRDefault="00D065F8" w14:paraId="19DFC5B4" w14:textId="77777777">
      <w:pPr>
        <w:pStyle w:val="NormalWeb"/>
        <w:jc w:val="both"/>
      </w:pPr>
      <w:r>
        <w:rPr>
          <w:rStyle w:val="Forte"/>
        </w:rPr>
        <w:t>(ART. 55 DO REGIMENTO DAS FACULDADES DE TECNOLOGIA – FATECS)</w:t>
      </w:r>
    </w:p>
    <w:p w:rsidR="001109A8" w:rsidP="007535F3" w:rsidRDefault="00D065F8" w14:paraId="38B03A0C" w14:textId="77777777">
      <w:pPr>
        <w:pStyle w:val="NormalWeb"/>
        <w:jc w:val="both"/>
      </w:pPr>
      <w:r>
        <w:t>1. Elaborar o cronograma de suas atividades, submetendo–o à aprovação do Departamento ou Coordenadoria de Curso;</w:t>
      </w:r>
    </w:p>
    <w:p w:rsidR="001109A8" w:rsidP="007535F3" w:rsidRDefault="00D065F8" w14:paraId="5BAFA5EA" w14:textId="77777777">
      <w:pPr>
        <w:pStyle w:val="NormalWeb"/>
        <w:jc w:val="both"/>
      </w:pPr>
      <w:r>
        <w:t xml:space="preserve">2. Ministrar o ensino da(s) disciplina(s) que </w:t>
      </w:r>
      <w:proofErr w:type="spellStart"/>
      <w:r>
        <w:t>Ihe</w:t>
      </w:r>
      <w:proofErr w:type="spellEnd"/>
      <w:r>
        <w:t xml:space="preserve"> for(em) atribuída(s), assegurando o cumprimento integral do(s) programa(s) e carga(s) horária(s);</w:t>
      </w:r>
    </w:p>
    <w:p w:rsidR="001109A8" w:rsidP="007535F3" w:rsidRDefault="00D065F8" w14:paraId="7C7CEDC0" w14:textId="77777777">
      <w:pPr>
        <w:pStyle w:val="NormalWeb"/>
        <w:jc w:val="both"/>
      </w:pPr>
      <w:r>
        <w:t>3. Aplicar os instrumentos de avaliação e analisar os resultados apresentados pelos alunos, bem como planejar estratégias de recuperação de aprendizagem nas situações pertinentes;</w:t>
      </w:r>
    </w:p>
    <w:p w:rsidR="001109A8" w:rsidP="007535F3" w:rsidRDefault="00D065F8" w14:paraId="5FB9E698" w14:textId="77777777">
      <w:pPr>
        <w:pStyle w:val="NormalWeb"/>
        <w:jc w:val="both"/>
      </w:pPr>
      <w:r>
        <w:t>4. Entregar à Secretaria os resultados das avaliações do aproveitamento escolar nos prazos fixados, após devida inserção desses resultados no Sistema Integrado de Gestão Acadêmica – SIGA;</w:t>
      </w:r>
    </w:p>
    <w:p w:rsidR="001109A8" w:rsidP="007535F3" w:rsidRDefault="00D065F8" w14:paraId="79D03B31" w14:textId="77777777">
      <w:pPr>
        <w:pStyle w:val="NormalWeb"/>
        <w:jc w:val="both"/>
      </w:pPr>
      <w:r>
        <w:t xml:space="preserve">5. Votar nas situações previstas no Regimento das </w:t>
      </w:r>
      <w:proofErr w:type="spellStart"/>
      <w:r>
        <w:t>Fatecs</w:t>
      </w:r>
      <w:proofErr w:type="spellEnd"/>
      <w:r>
        <w:t>;</w:t>
      </w:r>
    </w:p>
    <w:p w:rsidR="001109A8" w:rsidP="007535F3" w:rsidRDefault="00D065F8" w14:paraId="447BCF2C" w14:textId="77777777">
      <w:pPr>
        <w:pStyle w:val="NormalWeb"/>
        <w:jc w:val="both"/>
      </w:pPr>
      <w:r>
        <w:t>6. Participar das reuniões e trabalhos dos órgãos colegiados a que pertencer e das comissões para as quais for designado;</w:t>
      </w:r>
    </w:p>
    <w:p w:rsidR="001109A8" w:rsidP="007535F3" w:rsidRDefault="00D065F8" w14:paraId="5CC794F0" w14:textId="77777777">
      <w:pPr>
        <w:pStyle w:val="NormalWeb"/>
        <w:jc w:val="both"/>
      </w:pPr>
      <w:r>
        <w:t>7. Observar o regime disciplinar previsto em lei.</w:t>
      </w:r>
    </w:p>
    <w:p w:rsidR="001109A8" w:rsidP="007535F3" w:rsidRDefault="00D065F8" w14:paraId="6FA99FBD" w14:textId="77777777">
      <w:pPr>
        <w:pStyle w:val="NormalWeb"/>
        <w:jc w:val="both"/>
      </w:pPr>
      <w:r>
        <w:t> </w:t>
      </w:r>
    </w:p>
    <w:p w:rsidR="001109A8" w:rsidP="007535F3" w:rsidRDefault="00D065F8" w14:paraId="59620CB8" w14:textId="77777777">
      <w:pPr>
        <w:pStyle w:val="NormalWeb"/>
        <w:jc w:val="both"/>
      </w:pPr>
      <w:r>
        <w:rPr>
          <w:rStyle w:val="Forte"/>
        </w:rPr>
        <w:t>ANEXO III – REQUISITOS DO EMPREGO E DE TITULAÇÃO</w:t>
      </w:r>
    </w:p>
    <w:p w:rsidR="001109A8" w:rsidP="007535F3" w:rsidRDefault="00D065F8" w14:paraId="218EE0D0" w14:textId="77777777">
      <w:pPr>
        <w:pStyle w:val="NormalWeb"/>
        <w:jc w:val="both"/>
      </w:pPr>
      <w:r>
        <w:rPr>
          <w:rStyle w:val="Forte"/>
        </w:rPr>
        <w:lastRenderedPageBreak/>
        <w:t>TIPO DE DISCIPLINA:</w:t>
      </w:r>
      <w:r>
        <w:t xml:space="preserve"> DISCIPLINA DE FORMAÇÃO PROFISSIONALIZANTE</w:t>
      </w:r>
    </w:p>
    <w:p w:rsidR="001109A8" w:rsidP="007535F3" w:rsidRDefault="00D065F8" w14:paraId="0153499B" w14:textId="77777777">
      <w:pPr>
        <w:pStyle w:val="NormalWeb"/>
        <w:jc w:val="both"/>
      </w:pPr>
      <w:r>
        <w:rPr>
          <w:rStyle w:val="Forte"/>
        </w:rPr>
        <w:t>REQUISITOS DO EMPREGO E DE TITULAÇÃO</w:t>
      </w:r>
      <w:r>
        <w:t xml:space="preserve">: </w:t>
      </w:r>
    </w:p>
    <w:p w:rsidR="001109A8" w:rsidP="007535F3" w:rsidRDefault="00D065F8" w14:paraId="733B8211" w14:textId="77777777">
      <w:pPr>
        <w:pStyle w:val="NormalWeb"/>
        <w:jc w:val="both"/>
      </w:pPr>
      <w:r>
        <w:t>1. Graduação e titulação em programas de mestrado ou doutorado reconhecidos ou recomendados na forma da lei, sendo a graduação ou a titulação na área da disciplina, e possuir experiência profissional relevante de pelo menos 03 (três) anos na área da disciplina; ou</w:t>
      </w:r>
    </w:p>
    <w:p w:rsidR="001109A8" w:rsidP="007535F3" w:rsidRDefault="00D065F8" w14:paraId="4CF9C04F" w14:textId="77777777">
      <w:pPr>
        <w:pStyle w:val="NormalWeb"/>
        <w:jc w:val="both"/>
      </w:pPr>
      <w:r>
        <w:t>2. Graduação e especialização, cumulativamente, na área da disciplina e possuir experiência profissional relevante de pelo menos 05 (cinco) anos na área da disciplina.</w:t>
      </w:r>
    </w:p>
    <w:p w:rsidR="001109A8" w:rsidP="007535F3" w:rsidRDefault="00D065F8" w14:paraId="24537EED" w14:textId="77777777">
      <w:pPr>
        <w:pStyle w:val="NormalWeb"/>
        <w:jc w:val="both"/>
      </w:pPr>
      <w:r>
        <w:t> </w:t>
      </w:r>
    </w:p>
    <w:p w:rsidR="001109A8" w:rsidP="007535F3" w:rsidRDefault="00D065F8" w14:paraId="323916FA" w14:textId="77777777">
      <w:pPr>
        <w:pStyle w:val="NormalWeb"/>
        <w:jc w:val="both"/>
      </w:pPr>
      <w:r>
        <w:rPr>
          <w:rStyle w:val="Forte"/>
        </w:rPr>
        <w:t>ANEXO IV – EMENTAS E BIBLIOGRAFIA DA DISCIPLINA EM CONCURSO</w:t>
      </w:r>
    </w:p>
    <w:p w:rsidR="001109A8" w:rsidP="007535F3" w:rsidRDefault="00D065F8" w14:paraId="5333363B" w14:textId="77777777">
      <w:pPr>
        <w:pStyle w:val="NormalWeb"/>
        <w:jc w:val="both"/>
      </w:pPr>
      <w:r>
        <w:rPr>
          <w:rStyle w:val="Forte"/>
        </w:rPr>
        <w:t>DISCIPLINA</w:t>
      </w:r>
      <w:r>
        <w:t>: CUSTOS INDUSTRIAIS</w:t>
      </w:r>
    </w:p>
    <w:p w:rsidR="001109A8" w:rsidP="007535F3" w:rsidRDefault="00D065F8" w14:paraId="6EB46539" w14:textId="77777777">
      <w:pPr>
        <w:pStyle w:val="NormalWeb"/>
        <w:jc w:val="both"/>
      </w:pPr>
      <w:r>
        <w:rPr>
          <w:b/>
          <w:bCs/>
        </w:rPr>
        <w:t>CONCEITOS ESPECÍFICOS Da DISCIPLINA PARA O EMPREGO PÚBLICO PERMANENTE DE PROFESSOR DE ENSINO SUPERIOR:</w:t>
      </w:r>
    </w:p>
    <w:p w:rsidR="001109A8" w:rsidP="007535F3" w:rsidRDefault="00D065F8" w14:paraId="199C3C36" w14:textId="77777777">
      <w:pPr>
        <w:pStyle w:val="NormalWeb"/>
        <w:jc w:val="both"/>
      </w:pPr>
      <w:r>
        <w:rPr>
          <w:rStyle w:val="Forte"/>
        </w:rPr>
        <w:t>Objetivo:</w:t>
      </w:r>
      <w:r>
        <w:t xml:space="preserve"> Identificar e aplicar técnicas de apuração de custos. Entender e aplicar gestão de custos para viabilizar </w:t>
      </w:r>
      <w:proofErr w:type="spellStart"/>
      <w:r>
        <w:t>empreendimentos</w:t>
      </w:r>
      <w:proofErr w:type="spellEnd"/>
      <w:r>
        <w:t xml:space="preserve"> pelo entendimento da problemática do rateio de custos e do volume e lucro para tomada de decisão. Compreender e aplicar a composição do custo do produto e de seu impacto na formação do preço e do lucro.</w:t>
      </w:r>
    </w:p>
    <w:p w:rsidR="001109A8" w:rsidP="007535F3" w:rsidRDefault="00D065F8" w14:paraId="19BEAAE0" w14:textId="77777777">
      <w:pPr>
        <w:pStyle w:val="NormalWeb"/>
        <w:jc w:val="both"/>
      </w:pPr>
      <w:r>
        <w:rPr>
          <w:rStyle w:val="Forte"/>
        </w:rPr>
        <w:t>Ementa:</w:t>
      </w:r>
      <w:r>
        <w:t xml:space="preserve"> Terminologia e definições da área: Despesas e Custos. Custos diretos e indiretos. Custos fixos e variáveis. Classificação dos custos e Despesas em função do produto e do volume. Custo do Produto. Sistema de Custeio: Absorção e variável. O custeio por absorção, critérios de rateio e os respectivos desafios. Custos para decisão: Relação e Análise do Custo x Volume x Lucro. Margem de contribuição. Ponto de equilíbrio. O processo contábil e de custos.</w:t>
      </w:r>
    </w:p>
    <w:p w:rsidR="001109A8" w:rsidP="007535F3" w:rsidRDefault="00D065F8" w14:paraId="42AE2340" w14:textId="77777777">
      <w:pPr>
        <w:pStyle w:val="NormalWeb"/>
        <w:jc w:val="both"/>
      </w:pPr>
      <w:r>
        <w:t> </w:t>
      </w:r>
    </w:p>
    <w:p w:rsidR="001109A8" w:rsidP="007535F3" w:rsidRDefault="00D065F8" w14:paraId="2D8B19DB" w14:textId="77777777">
      <w:pPr>
        <w:pStyle w:val="NormalWeb"/>
        <w:jc w:val="both"/>
        <w:rPr>
          <w:rStyle w:val="Forte"/>
        </w:rPr>
      </w:pPr>
      <w:r>
        <w:rPr>
          <w:rStyle w:val="Forte"/>
        </w:rPr>
        <w:t>BIBLIOGRAFIA</w:t>
      </w:r>
    </w:p>
    <w:p w:rsidR="001109A8" w:rsidP="007535F3" w:rsidRDefault="00D065F8" w14:paraId="4C6BA499" w14:textId="77777777">
      <w:pPr>
        <w:pStyle w:val="NormalWeb"/>
        <w:jc w:val="both"/>
      </w:pPr>
      <w:r>
        <w:rPr>
          <w:rStyle w:val="Forte"/>
        </w:rPr>
        <w:t>Bibliografia Básica:</w:t>
      </w:r>
    </w:p>
    <w:p w:rsidR="001109A8" w:rsidP="007535F3" w:rsidRDefault="00D065F8" w14:paraId="58966AB5" w14:textId="77777777">
      <w:pPr>
        <w:pStyle w:val="NormalWeb"/>
        <w:jc w:val="both"/>
        <w:rPr>
          <w:b/>
          <w:bCs/>
        </w:rPr>
      </w:pPr>
      <w:r>
        <w:rPr>
          <w:b/>
          <w:bCs/>
        </w:rPr>
        <w:t>BRUNI, A. L. A administração de custos, preços e lucros</w:t>
      </w:r>
      <w:proofErr w:type="gramStart"/>
      <w:r>
        <w:rPr>
          <w:b/>
          <w:bCs/>
        </w:rPr>
        <w:t>: .</w:t>
      </w:r>
      <w:proofErr w:type="gramEnd"/>
      <w:r>
        <w:rPr>
          <w:b/>
          <w:bCs/>
        </w:rPr>
        <w:t xml:space="preserve"> 5ªed. São Paulo: Atlas, 2012.</w:t>
      </w:r>
    </w:p>
    <w:p w:rsidR="001109A8" w:rsidP="007535F3" w:rsidRDefault="00D065F8" w14:paraId="1D887587" w14:textId="77777777">
      <w:pPr>
        <w:pStyle w:val="NormalWeb"/>
        <w:jc w:val="both"/>
        <w:rPr>
          <w:b/>
          <w:bCs/>
        </w:rPr>
      </w:pPr>
      <w:r>
        <w:rPr>
          <w:b/>
          <w:bCs/>
        </w:rPr>
        <w:t>MARTINS, E.; ROCHA, W. Método de custeio comparados: custos e margens analisados sob diferentes perspectivas. São Paulo: Atlas, 2015.</w:t>
      </w:r>
    </w:p>
    <w:p w:rsidR="001109A8" w:rsidP="007535F3" w:rsidRDefault="00D065F8" w14:paraId="1711725E" w14:textId="77777777">
      <w:pPr>
        <w:pStyle w:val="NormalWeb"/>
        <w:jc w:val="both"/>
        <w:rPr>
          <w:b/>
          <w:bCs/>
        </w:rPr>
      </w:pPr>
      <w:r>
        <w:rPr>
          <w:b/>
          <w:bCs/>
        </w:rPr>
        <w:t xml:space="preserve">MEGLIORINI, </w:t>
      </w:r>
      <w:proofErr w:type="spellStart"/>
      <w:r>
        <w:rPr>
          <w:b/>
          <w:bCs/>
        </w:rPr>
        <w:t>Evandir</w:t>
      </w:r>
      <w:proofErr w:type="spellEnd"/>
      <w:r>
        <w:rPr>
          <w:b/>
          <w:bCs/>
        </w:rPr>
        <w:t>. Custos: análise e gestão. 3 ed. São Paulo: Pearson Prentice Hall, 2012.</w:t>
      </w:r>
    </w:p>
    <w:p w:rsidR="001109A8" w:rsidP="007535F3" w:rsidRDefault="00D065F8" w14:paraId="135D4E14" w14:textId="77777777">
      <w:pPr>
        <w:pStyle w:val="NormalWeb"/>
        <w:jc w:val="both"/>
        <w:rPr>
          <w:b/>
          <w:bCs/>
        </w:rPr>
      </w:pPr>
      <w:r>
        <w:rPr>
          <w:rStyle w:val="Forte"/>
        </w:rPr>
        <w:t>Bibliografia Complementar:</w:t>
      </w:r>
    </w:p>
    <w:p w:rsidR="001109A8" w:rsidP="007535F3" w:rsidRDefault="00D065F8" w14:paraId="7D890524" w14:textId="77777777">
      <w:pPr>
        <w:pStyle w:val="NormalWeb"/>
        <w:jc w:val="both"/>
        <w:rPr>
          <w:b/>
          <w:bCs/>
        </w:rPr>
      </w:pPr>
      <w:r>
        <w:rPr>
          <w:b/>
          <w:bCs/>
        </w:rPr>
        <w:lastRenderedPageBreak/>
        <w:t>CREPALDI, S. A. Curso Básico de Contabilidade de Custos. 5ª ed. São Paulo: Atlas, 2010.</w:t>
      </w:r>
    </w:p>
    <w:p w:rsidR="001109A8" w:rsidP="007535F3" w:rsidRDefault="00D065F8" w14:paraId="0C9738E8" w14:textId="77777777">
      <w:pPr>
        <w:pStyle w:val="NormalWeb"/>
        <w:jc w:val="both"/>
        <w:rPr>
          <w:b/>
          <w:bCs/>
        </w:rPr>
      </w:pPr>
      <w:r>
        <w:rPr>
          <w:b/>
          <w:bCs/>
        </w:rPr>
        <w:t>HERNANDEZ, Perez Junior; OLIVEIRA L. M. de.; COSTA R. G. Gestão estratégica de custos. 8ªed. São Paulo: Atlas, 2012.</w:t>
      </w:r>
    </w:p>
    <w:p w:rsidR="001109A8" w:rsidP="007535F3" w:rsidRDefault="00D065F8" w14:paraId="206ED574" w14:textId="77777777">
      <w:pPr>
        <w:pStyle w:val="NormalWeb"/>
        <w:jc w:val="both"/>
        <w:rPr>
          <w:b/>
          <w:bCs/>
        </w:rPr>
      </w:pPr>
      <w:r>
        <w:rPr>
          <w:b/>
          <w:bCs/>
        </w:rPr>
        <w:t>MARTINS, E. Contabilidade de Custos. 10ª ed. São Paulo: Atlas, 2010.</w:t>
      </w:r>
    </w:p>
    <w:p w:rsidR="001109A8" w:rsidP="007535F3" w:rsidRDefault="00D065F8" w14:paraId="56FF8D52" w14:textId="77777777">
      <w:pPr>
        <w:pStyle w:val="NormalWeb"/>
        <w:jc w:val="both"/>
        <w:rPr>
          <w:b/>
          <w:bCs/>
        </w:rPr>
      </w:pPr>
      <w:r>
        <w:rPr>
          <w:b/>
          <w:bCs/>
        </w:rPr>
        <w:t>MARTINS, E.; ROCHA, W. Contabilidade de Custos. Livro de Exercícios. 11ª ed. São Paulo: Atlas, 2015.</w:t>
      </w:r>
    </w:p>
    <w:p w:rsidR="001109A8" w:rsidP="007535F3" w:rsidRDefault="00D065F8" w14:paraId="24DD55E3" w14:textId="77777777">
      <w:pPr>
        <w:pStyle w:val="NormalWeb"/>
        <w:jc w:val="both"/>
        <w:rPr>
          <w:b/>
          <w:bCs/>
        </w:rPr>
      </w:pPr>
      <w:r>
        <w:rPr>
          <w:b/>
          <w:bCs/>
        </w:rPr>
        <w:t>Equipe de professores da FEA/USP. Diversos autores. Contabilidade Introdutória. Livro de exercícios, 11ª edição. São Paulo: Atlas, 2011.</w:t>
      </w:r>
    </w:p>
    <w:p w:rsidR="001109A8" w:rsidP="007535F3" w:rsidRDefault="00D065F8" w14:paraId="5A34A9CC" w14:textId="77777777">
      <w:pPr>
        <w:pStyle w:val="NormalWeb"/>
        <w:jc w:val="both"/>
        <w:rPr>
          <w:b/>
          <w:bCs/>
        </w:rPr>
      </w:pPr>
      <w:r>
        <w:rPr>
          <w:b/>
          <w:bCs/>
        </w:rPr>
        <w:t>OLIVEIRA, L. M. de.; PERES JÚNIOR, J.H. Contabilidade de custos para não contadores.5ªed. São Paulo: Atlas, 2012.</w:t>
      </w:r>
    </w:p>
    <w:p w:rsidR="001109A8" w:rsidP="007535F3" w:rsidRDefault="00D065F8" w14:paraId="3162EA20" w14:textId="77777777">
      <w:pPr>
        <w:pStyle w:val="NormalWeb"/>
        <w:jc w:val="both"/>
      </w:pPr>
      <w:r>
        <w:t> </w:t>
      </w:r>
    </w:p>
    <w:p w:rsidR="001109A8" w:rsidP="007535F3" w:rsidRDefault="00D065F8" w14:paraId="3ABCA07F" w14:textId="77777777">
      <w:pPr>
        <w:pStyle w:val="NormalWeb"/>
        <w:jc w:val="both"/>
      </w:pPr>
      <w:r>
        <w:rPr>
          <w:b/>
          <w:bCs/>
        </w:rPr>
        <w:t>NOÇÕES DE ADMINISTRAÇÃO PÚBLICA:</w:t>
      </w:r>
    </w:p>
    <w:p w:rsidR="001109A8" w:rsidP="007535F3" w:rsidRDefault="00D065F8" w14:paraId="7165FDED" w14:textId="77777777">
      <w:pPr>
        <w:pStyle w:val="NormalWeb"/>
        <w:jc w:val="both"/>
      </w:pPr>
      <w:r>
        <w:t xml:space="preserve">Deliberação </w:t>
      </w:r>
      <w:proofErr w:type="spellStart"/>
      <w:r>
        <w:t>Ceeteps</w:t>
      </w:r>
      <w:proofErr w:type="spellEnd"/>
      <w:r>
        <w:t xml:space="preserve"> nº 11/2015 – Institui o Regulamento Disciplinar dos Empregados Públicos do </w:t>
      </w:r>
      <w:proofErr w:type="spellStart"/>
      <w:r>
        <w:t>Ceeteps</w:t>
      </w:r>
      <w:proofErr w:type="spellEnd"/>
      <w:r>
        <w:t>;</w:t>
      </w:r>
    </w:p>
    <w:p w:rsidR="001109A8" w:rsidP="007535F3" w:rsidRDefault="00D065F8" w14:paraId="70CB6C79" w14:textId="77777777">
      <w:pPr>
        <w:pStyle w:val="NormalWeb"/>
        <w:jc w:val="both"/>
      </w:pPr>
      <w:r>
        <w:br/>
      </w:r>
      <w:r>
        <w:rPr>
          <w:rStyle w:val="Forte"/>
        </w:rPr>
        <w:t>Lei de Acesso à Informação:</w:t>
      </w:r>
    </w:p>
    <w:p w:rsidR="001109A8" w:rsidP="007535F3" w:rsidRDefault="00D065F8" w14:paraId="470D5611" w14:textId="77777777">
      <w:pPr>
        <w:pStyle w:val="NormalWeb"/>
        <w:jc w:val="both"/>
      </w:pPr>
      <w:r>
        <w:t>– Lei Federal nº 12.527/2011 e Decreto nº 58.052/2012.</w:t>
      </w:r>
    </w:p>
    <w:p w:rsidR="001109A8" w:rsidP="007535F3" w:rsidRDefault="00D065F8" w14:paraId="65ABAA9B" w14:textId="77777777">
      <w:pPr>
        <w:pStyle w:val="NormalWeb"/>
      </w:pPr>
      <w:r>
        <w:rPr>
          <w:rStyle w:val="Forte"/>
        </w:rPr>
        <w:t>Noções básicas de informática:</w:t>
      </w:r>
      <w:r>
        <w:br/>
      </w:r>
      <w:r>
        <w:t>– Windows, Word, Excel, Power Point e Internet.</w:t>
      </w:r>
    </w:p>
    <w:p w:rsidR="001109A8" w:rsidP="007535F3" w:rsidRDefault="00D065F8" w14:paraId="05BCF3C0" w14:textId="77777777">
      <w:pPr>
        <w:pStyle w:val="NormalWeb"/>
        <w:jc w:val="both"/>
      </w:pPr>
      <w:r>
        <w:t> </w:t>
      </w:r>
    </w:p>
    <w:p w:rsidR="001109A8" w:rsidP="007535F3" w:rsidRDefault="00D065F8" w14:paraId="3CDFAE65" w14:textId="77777777">
      <w:pPr>
        <w:pStyle w:val="NormalWeb"/>
        <w:jc w:val="both"/>
      </w:pPr>
      <w:r>
        <w:rPr>
          <w:rStyle w:val="Forte"/>
        </w:rPr>
        <w:t>ANEXO V – CRITÉRIOS E PONTUAÇÕES DO EXAME DIDÁTICO E DA PROVA DE TÍTULOS</w:t>
      </w:r>
    </w:p>
    <w:p w:rsidR="001109A8" w:rsidP="007535F3" w:rsidRDefault="00D065F8" w14:paraId="6C322185" w14:textId="77777777">
      <w:pPr>
        <w:pStyle w:val="NormalWeb"/>
        <w:jc w:val="both"/>
      </w:pPr>
      <w:r>
        <w:rPr>
          <w:rStyle w:val="Forte"/>
        </w:rPr>
        <w:t>1) EXAME DIDÁTICO</w:t>
      </w:r>
    </w:p>
    <w:p w:rsidR="001109A8" w:rsidP="007535F3" w:rsidRDefault="00D065F8" w14:paraId="5A3CDA6F" w14:textId="77777777">
      <w:pPr>
        <w:pStyle w:val="NormalWeb"/>
        <w:jc w:val="both"/>
      </w:pPr>
      <w:r>
        <w:t>– O Exame Didático obedecerá a uma escala de 0 (zero) a 10 (dez) pontos, com uma casa decimal, e será de caráter eliminatório.</w:t>
      </w:r>
    </w:p>
    <w:p w:rsidR="001109A8" w:rsidP="007535F3" w:rsidRDefault="00D065F8" w14:paraId="6B94BC8C" w14:textId="77777777">
      <w:pPr>
        <w:pStyle w:val="NormalWeb"/>
        <w:jc w:val="both"/>
      </w:pPr>
      <w:r>
        <w:t>– No exame didático, a nota será atribuída pela análise dos seguintes pontos:</w:t>
      </w:r>
    </w:p>
    <w:p w:rsidR="001109A8" w:rsidP="007535F3" w:rsidRDefault="00D065F8" w14:paraId="44123A19" w14:textId="77777777">
      <w:pPr>
        <w:pStyle w:val="NormalWeb"/>
        <w:jc w:val="both"/>
      </w:pPr>
      <w:r>
        <w:t>– Domínio do conteúdo: de 0,0 a 2,5;</w:t>
      </w:r>
    </w:p>
    <w:p w:rsidR="001109A8" w:rsidP="007535F3" w:rsidRDefault="00D065F8" w14:paraId="0A4BB903" w14:textId="77777777">
      <w:pPr>
        <w:pStyle w:val="NormalWeb"/>
        <w:jc w:val="both"/>
      </w:pPr>
      <w:r>
        <w:t>– Desempenho didático: de 0,0 a 2,5;</w:t>
      </w:r>
    </w:p>
    <w:p w:rsidR="001109A8" w:rsidP="007535F3" w:rsidRDefault="00D065F8" w14:paraId="16055919" w14:textId="77777777">
      <w:pPr>
        <w:pStyle w:val="NormalWeb"/>
        <w:jc w:val="both"/>
      </w:pPr>
      <w:r>
        <w:t>– Utilização adequada do tempo: de 0,0 a 1,0;</w:t>
      </w:r>
    </w:p>
    <w:p w:rsidR="001109A8" w:rsidP="007535F3" w:rsidRDefault="00D065F8" w14:paraId="6637BF9D" w14:textId="77777777">
      <w:pPr>
        <w:pStyle w:val="NormalWeb"/>
        <w:jc w:val="both"/>
      </w:pPr>
      <w:r>
        <w:lastRenderedPageBreak/>
        <w:t>– Comunicação, clareza, pertinência e objetividade: de 0,0 a 1,5;</w:t>
      </w:r>
    </w:p>
    <w:p w:rsidR="001109A8" w:rsidP="007535F3" w:rsidRDefault="00D065F8" w14:paraId="03BED855" w14:textId="77777777">
      <w:pPr>
        <w:pStyle w:val="NormalWeb"/>
        <w:jc w:val="both"/>
      </w:pPr>
      <w:r>
        <w:t>– Estruturação do plano de aula: de 0,0 a 1,0;</w:t>
      </w:r>
    </w:p>
    <w:p w:rsidR="001109A8" w:rsidP="007535F3" w:rsidRDefault="00D065F8" w14:paraId="4B7DF6BE" w14:textId="77777777">
      <w:pPr>
        <w:pStyle w:val="NormalWeb"/>
        <w:jc w:val="both"/>
      </w:pPr>
      <w:r>
        <w:t>– Coerência entre os objetivos previstos no plano de aula e os conteúdos desenvolvidos: de 0,0 a 1,5.</w:t>
      </w:r>
    </w:p>
    <w:p w:rsidR="001109A8" w:rsidP="007535F3" w:rsidRDefault="00D065F8" w14:paraId="3A6FA3E7" w14:textId="77777777">
      <w:pPr>
        <w:pStyle w:val="NormalWeb"/>
        <w:jc w:val="both"/>
      </w:pPr>
      <w:r>
        <w:t>– Atribuir–se–á nota 0 (zero) ao candidato que recusar a ministrar a aula didática perante a Comissão Julgadora.</w:t>
      </w:r>
    </w:p>
    <w:p w:rsidR="001109A8" w:rsidP="007535F3" w:rsidRDefault="00D065F8" w14:paraId="67EF9654" w14:textId="77777777">
      <w:pPr>
        <w:pStyle w:val="NormalWeb"/>
        <w:jc w:val="both"/>
      </w:pPr>
      <w:r>
        <w:t>– Aos candidatos que fizerem jus a pontuação diferenciada (PD), a nota final desses candidatos no Exame Didático será obtida somente após a aplicação da pontuação diferenciada (PD), nos termos dispostos no Capítulo VIII do presente Edital.</w:t>
      </w:r>
    </w:p>
    <w:p w:rsidR="001109A8" w:rsidP="007535F3" w:rsidRDefault="00D065F8" w14:paraId="6D67044E" w14:textId="77777777">
      <w:pPr>
        <w:pStyle w:val="NormalWeb"/>
        <w:jc w:val="both"/>
      </w:pPr>
      <w:r>
        <w:rPr>
          <w:rStyle w:val="Forte"/>
        </w:rPr>
        <w:t>2) PROVA DE TÍTULOS</w:t>
      </w:r>
    </w:p>
    <w:p w:rsidR="001109A8" w:rsidP="007535F3" w:rsidRDefault="00D065F8" w14:paraId="241D24D7" w14:textId="77777777">
      <w:pPr>
        <w:pStyle w:val="NormalWeb"/>
        <w:jc w:val="both"/>
      </w:pPr>
      <w:r>
        <w:rPr>
          <w:rStyle w:val="Forte"/>
        </w:rPr>
        <w:t>2.1) CURRÍCULO LATES</w:t>
      </w:r>
    </w:p>
    <w:p w:rsidR="001109A8" w:rsidP="007535F3" w:rsidRDefault="00D065F8" w14:paraId="0D1B135E" w14:textId="77777777">
      <w:pPr>
        <w:pStyle w:val="NormalWeb"/>
        <w:jc w:val="both"/>
      </w:pPr>
      <w:r>
        <w:t>– Informar o link ou nº de cadastro do Currículo Lattes na ficha de inscrição.</w:t>
      </w:r>
      <w:r>
        <w:br/>
      </w:r>
      <w:r>
        <w:t>– Entregar, no momento do sorteio do tema do Exame Didático (após a Prova Dissertativa):</w:t>
      </w:r>
      <w:r>
        <w:br/>
      </w:r>
      <w:r>
        <w:t>a) Currículo baseado na plataforma Lattes, do CNPq; e</w:t>
      </w:r>
      <w:r>
        <w:br/>
      </w:r>
      <w:r>
        <w:t>b) Documentação comprobatória.</w:t>
      </w:r>
    </w:p>
    <w:p w:rsidR="001109A8" w:rsidP="007535F3" w:rsidRDefault="00D065F8" w14:paraId="62C2A6A8" w14:textId="77777777">
      <w:pPr>
        <w:pStyle w:val="NormalWeb"/>
        <w:jc w:val="both"/>
      </w:pPr>
      <w:r>
        <w:rPr>
          <w:rStyle w:val="Forte"/>
        </w:rPr>
        <w:t>2.2) MEMORIAL CIRCUNSTANCIADO</w:t>
      </w:r>
    </w:p>
    <w:p w:rsidR="001109A8" w:rsidP="007535F3" w:rsidRDefault="00D065F8" w14:paraId="60806CFF" w14:textId="77777777">
      <w:pPr>
        <w:pStyle w:val="NormalWeb"/>
        <w:jc w:val="both"/>
      </w:pPr>
      <w:r>
        <w:rPr>
          <w:rStyle w:val="Forte"/>
        </w:rPr>
        <w:t>I – FORMAÇÃO ACADÊMICA (máximo 350 pontos) (este total é ponderado segundo a razão 350/860)</w:t>
      </w:r>
    </w:p>
    <w:p w:rsidR="001109A8" w:rsidP="007535F3" w:rsidRDefault="00D065F8" w14:paraId="39E2570B" w14:textId="77777777">
      <w:pPr>
        <w:pStyle w:val="NormalWeb"/>
        <w:jc w:val="both"/>
      </w:pPr>
      <w:r>
        <w:t xml:space="preserve">– </w:t>
      </w:r>
      <w:proofErr w:type="gramStart"/>
      <w:r>
        <w:t>Pós–doutorado</w:t>
      </w:r>
      <w:proofErr w:type="gramEnd"/>
      <w:r>
        <w:t xml:space="preserve"> (100 pontos)</w:t>
      </w:r>
    </w:p>
    <w:p w:rsidR="001109A8" w:rsidP="007535F3" w:rsidRDefault="00D065F8" w14:paraId="3B3203C2" w14:textId="77777777">
      <w:pPr>
        <w:pStyle w:val="NormalWeb"/>
        <w:jc w:val="both"/>
      </w:pPr>
      <w:r>
        <w:t>– TITULAÇÃO</w:t>
      </w:r>
    </w:p>
    <w:p w:rsidR="001109A8" w:rsidP="007535F3" w:rsidRDefault="00D065F8" w14:paraId="08C6FD40" w14:textId="77777777">
      <w:pPr>
        <w:pStyle w:val="NormalWeb"/>
        <w:jc w:val="both"/>
      </w:pPr>
      <w:r>
        <w:t>a) Doutorado na área do concurso (200 pontos)</w:t>
      </w:r>
    </w:p>
    <w:p w:rsidR="001109A8" w:rsidP="007535F3" w:rsidRDefault="00D065F8" w14:paraId="54EE3692" w14:textId="77777777">
      <w:pPr>
        <w:pStyle w:val="NormalWeb"/>
        <w:jc w:val="both"/>
      </w:pPr>
      <w:r>
        <w:t>b) Doutorado em outra área (150 pontos)</w:t>
      </w:r>
    </w:p>
    <w:p w:rsidR="001109A8" w:rsidP="007535F3" w:rsidRDefault="00D065F8" w14:paraId="51B07354" w14:textId="77777777">
      <w:pPr>
        <w:pStyle w:val="NormalWeb"/>
        <w:jc w:val="both"/>
      </w:pPr>
      <w:r>
        <w:t>c) Mestrado na área do concurso (130 pontos)</w:t>
      </w:r>
    </w:p>
    <w:p w:rsidR="001109A8" w:rsidP="007535F3" w:rsidRDefault="00D065F8" w14:paraId="794533C1" w14:textId="77777777">
      <w:pPr>
        <w:pStyle w:val="NormalWeb"/>
        <w:jc w:val="both"/>
      </w:pPr>
      <w:r>
        <w:t>d) Mestrado em outra área (100 pontos)</w:t>
      </w:r>
    </w:p>
    <w:p w:rsidR="001109A8" w:rsidP="007535F3" w:rsidRDefault="00D065F8" w14:paraId="6EDF75F0" w14:textId="77777777">
      <w:pPr>
        <w:pStyle w:val="NormalWeb"/>
        <w:jc w:val="both"/>
      </w:pPr>
      <w:r>
        <w:t>– ESPECIALIZAÇÃO</w:t>
      </w:r>
    </w:p>
    <w:p w:rsidR="001109A8" w:rsidP="007535F3" w:rsidRDefault="00D065F8" w14:paraId="0DBC57B9" w14:textId="77777777">
      <w:pPr>
        <w:pStyle w:val="NormalWeb"/>
        <w:jc w:val="both"/>
      </w:pPr>
      <w:r>
        <w:t>a) Especialização na área do concurso (80 pontos)</w:t>
      </w:r>
    </w:p>
    <w:p w:rsidR="001109A8" w:rsidP="007535F3" w:rsidRDefault="00D065F8" w14:paraId="0D7E1E77" w14:textId="77777777">
      <w:pPr>
        <w:pStyle w:val="NormalWeb"/>
        <w:jc w:val="both"/>
      </w:pPr>
      <w:r>
        <w:t>b) Especialização em outra área (40 pontos)</w:t>
      </w:r>
    </w:p>
    <w:p w:rsidR="001109A8" w:rsidP="007535F3" w:rsidRDefault="00D065F8" w14:paraId="3A636EEF" w14:textId="77777777">
      <w:pPr>
        <w:pStyle w:val="NormalWeb"/>
        <w:jc w:val="both"/>
      </w:pPr>
      <w:r>
        <w:t>– GRADUAÇÃO</w:t>
      </w:r>
    </w:p>
    <w:p w:rsidR="001109A8" w:rsidP="007535F3" w:rsidRDefault="00D065F8" w14:paraId="13A3870A" w14:textId="77777777">
      <w:pPr>
        <w:pStyle w:val="NormalWeb"/>
        <w:jc w:val="both"/>
      </w:pPr>
      <w:r>
        <w:t>a) Graduação na área do concurso (60 pontos)</w:t>
      </w:r>
    </w:p>
    <w:p w:rsidR="001109A8" w:rsidP="007535F3" w:rsidRDefault="00D065F8" w14:paraId="038057AA" w14:textId="77777777">
      <w:pPr>
        <w:pStyle w:val="NormalWeb"/>
        <w:jc w:val="both"/>
      </w:pPr>
      <w:r>
        <w:rPr>
          <w:rStyle w:val="Forte"/>
        </w:rPr>
        <w:lastRenderedPageBreak/>
        <w:t>II – FORMAÇÃO COMPLEMENTAR (na área do concurso) (máximo 40 pontos)</w:t>
      </w:r>
    </w:p>
    <w:p w:rsidR="001109A8" w:rsidP="007535F3" w:rsidRDefault="00D065F8" w14:paraId="6DAFBDBE" w14:textId="77777777">
      <w:pPr>
        <w:pStyle w:val="NormalWeb"/>
        <w:jc w:val="both"/>
      </w:pPr>
      <w:r>
        <w:t>– Cursos de extensão (1 ponto para cada 8 horas) (se o certificado não apresentar carga horária, considerar 4 horas)</w:t>
      </w:r>
    </w:p>
    <w:p w:rsidR="001109A8" w:rsidP="007535F3" w:rsidRDefault="00D065F8" w14:paraId="0A0F0994" w14:textId="77777777">
      <w:pPr>
        <w:pStyle w:val="NormalWeb"/>
        <w:jc w:val="both"/>
      </w:pPr>
      <w:r>
        <w:rPr>
          <w:rStyle w:val="Forte"/>
        </w:rPr>
        <w:t>III – PUBLICAÇÕES (máximo 100 pontos)</w:t>
      </w:r>
    </w:p>
    <w:p w:rsidR="001109A8" w:rsidP="007535F3" w:rsidRDefault="00D065F8" w14:paraId="7DEF2770" w14:textId="77777777">
      <w:pPr>
        <w:pStyle w:val="NormalWeb"/>
        <w:jc w:val="both"/>
      </w:pPr>
      <w:r>
        <w:t>– Livro (20 pontos/livro)</w:t>
      </w:r>
    </w:p>
    <w:p w:rsidR="001109A8" w:rsidP="007535F3" w:rsidRDefault="00D065F8" w14:paraId="5AC8E820" w14:textId="77777777">
      <w:pPr>
        <w:pStyle w:val="NormalWeb"/>
        <w:jc w:val="both"/>
      </w:pPr>
      <w:r>
        <w:t>– Capítulo de livro (5 pontos/capítulo)</w:t>
      </w:r>
    </w:p>
    <w:p w:rsidR="001109A8" w:rsidP="007535F3" w:rsidRDefault="00D065F8" w14:paraId="687DF7F4" w14:textId="77777777">
      <w:pPr>
        <w:pStyle w:val="NormalWeb"/>
        <w:jc w:val="both"/>
      </w:pPr>
      <w:r>
        <w:t>– Revistas/Jornais. Artigo publicado:</w:t>
      </w:r>
    </w:p>
    <w:p w:rsidR="001109A8" w:rsidP="007535F3" w:rsidRDefault="00D065F8" w14:paraId="439E2DCC" w14:textId="77777777">
      <w:pPr>
        <w:pStyle w:val="NormalWeb"/>
        <w:jc w:val="both"/>
      </w:pPr>
      <w:r>
        <w:t>a) internacionalmente (14 pontos)</w:t>
      </w:r>
    </w:p>
    <w:p w:rsidR="001109A8" w:rsidP="007535F3" w:rsidRDefault="00D065F8" w14:paraId="264FC301" w14:textId="77777777">
      <w:pPr>
        <w:pStyle w:val="NormalWeb"/>
        <w:jc w:val="both"/>
      </w:pPr>
      <w:r>
        <w:t>b) nacionalmente (10 pontos)</w:t>
      </w:r>
    </w:p>
    <w:p w:rsidR="001109A8" w:rsidP="007535F3" w:rsidRDefault="00D065F8" w14:paraId="5CF8B34F" w14:textId="77777777">
      <w:pPr>
        <w:pStyle w:val="NormalWeb"/>
        <w:jc w:val="both"/>
      </w:pPr>
      <w:r>
        <w:t>c) regionalmente (6 pontos)</w:t>
      </w:r>
    </w:p>
    <w:p w:rsidR="001109A8" w:rsidP="007535F3" w:rsidRDefault="00D065F8" w14:paraId="4C03D582" w14:textId="77777777">
      <w:pPr>
        <w:pStyle w:val="NormalWeb"/>
        <w:jc w:val="both"/>
      </w:pPr>
      <w:r>
        <w:t>d) local ou corporativamente (2 pontos)</w:t>
      </w:r>
    </w:p>
    <w:p w:rsidR="001109A8" w:rsidP="007535F3" w:rsidRDefault="00D065F8" w14:paraId="4A22C713" w14:textId="77777777">
      <w:pPr>
        <w:pStyle w:val="NormalWeb"/>
        <w:jc w:val="both"/>
      </w:pPr>
      <w:r>
        <w:t>– Congressos, Workshops, Simpósios etc. Artigo publicado:</w:t>
      </w:r>
    </w:p>
    <w:p w:rsidR="001109A8" w:rsidP="007535F3" w:rsidRDefault="00D065F8" w14:paraId="333BFE7E" w14:textId="77777777">
      <w:pPr>
        <w:pStyle w:val="NormalWeb"/>
        <w:jc w:val="both"/>
      </w:pPr>
      <w:r>
        <w:t>a) internacionalmente (12 pontos)</w:t>
      </w:r>
    </w:p>
    <w:p w:rsidR="001109A8" w:rsidP="007535F3" w:rsidRDefault="00D065F8" w14:paraId="1F9EF268" w14:textId="77777777">
      <w:pPr>
        <w:pStyle w:val="NormalWeb"/>
        <w:jc w:val="both"/>
      </w:pPr>
      <w:r>
        <w:t>b) nacionalmente (8 pontos)</w:t>
      </w:r>
    </w:p>
    <w:p w:rsidR="001109A8" w:rsidP="007535F3" w:rsidRDefault="00D065F8" w14:paraId="2FC62FF6" w14:textId="77777777">
      <w:pPr>
        <w:pStyle w:val="NormalWeb"/>
        <w:jc w:val="both"/>
      </w:pPr>
      <w:r>
        <w:t>c) regionalmente (4 pontos)</w:t>
      </w:r>
    </w:p>
    <w:p w:rsidR="001109A8" w:rsidP="007535F3" w:rsidRDefault="00D065F8" w14:paraId="612AC256" w14:textId="77777777">
      <w:pPr>
        <w:pStyle w:val="NormalWeb"/>
        <w:jc w:val="both"/>
      </w:pPr>
      <w:r>
        <w:t>d) local ou corporativamente (2 pontos)</w:t>
      </w:r>
    </w:p>
    <w:p w:rsidR="001109A8" w:rsidP="007535F3" w:rsidRDefault="00D065F8" w14:paraId="406E5281" w14:textId="77777777">
      <w:pPr>
        <w:pStyle w:val="NormalWeb"/>
        <w:jc w:val="both"/>
      </w:pPr>
      <w:r>
        <w:rPr>
          <w:rStyle w:val="Forte"/>
        </w:rPr>
        <w:t>IV – PARTICIPAÇÃO EM CONGRESSOS, WORKSHOPS ETC. (por evento) (máximo 60 pontos)</w:t>
      </w:r>
    </w:p>
    <w:p w:rsidR="001109A8" w:rsidP="007535F3" w:rsidRDefault="00D065F8" w14:paraId="636002F7" w14:textId="77777777">
      <w:pPr>
        <w:pStyle w:val="NormalWeb"/>
        <w:jc w:val="both"/>
      </w:pPr>
      <w:r>
        <w:t>– Como Organizador (15 pontos)</w:t>
      </w:r>
    </w:p>
    <w:p w:rsidR="001109A8" w:rsidP="007535F3" w:rsidRDefault="00D065F8" w14:paraId="755EB158" w14:textId="77777777">
      <w:pPr>
        <w:pStyle w:val="NormalWeb"/>
        <w:jc w:val="both"/>
      </w:pPr>
      <w:r>
        <w:t>– Como Revisor ou Avaliador (10 pontos)</w:t>
      </w:r>
    </w:p>
    <w:p w:rsidR="001109A8" w:rsidP="007535F3" w:rsidRDefault="00D065F8" w14:paraId="4CC66139" w14:textId="77777777">
      <w:pPr>
        <w:pStyle w:val="NormalWeb"/>
        <w:jc w:val="both"/>
      </w:pPr>
      <w:r>
        <w:t>– Como Palestrante (5 pontos)</w:t>
      </w:r>
    </w:p>
    <w:p w:rsidR="001109A8" w:rsidP="007535F3" w:rsidRDefault="00D065F8" w14:paraId="718CA30B" w14:textId="77777777">
      <w:pPr>
        <w:pStyle w:val="NormalWeb"/>
        <w:jc w:val="both"/>
      </w:pPr>
      <w:r>
        <w:t>– Como Ouvinte (1 ponto)</w:t>
      </w:r>
    </w:p>
    <w:p w:rsidR="001109A8" w:rsidP="007535F3" w:rsidRDefault="00D065F8" w14:paraId="3B57C6F2" w14:textId="77777777">
      <w:pPr>
        <w:pStyle w:val="NormalWeb"/>
        <w:jc w:val="both"/>
      </w:pPr>
      <w:r>
        <w:rPr>
          <w:rStyle w:val="Forte"/>
        </w:rPr>
        <w:t>V – EXPERIÊNCIAS PROFISSIONAIS (máximo 400 pontos)</w:t>
      </w:r>
    </w:p>
    <w:p w:rsidR="001109A8" w:rsidP="007535F3" w:rsidRDefault="00D065F8" w14:paraId="317805C3" w14:textId="77777777">
      <w:pPr>
        <w:pStyle w:val="NormalWeb"/>
        <w:jc w:val="both"/>
      </w:pPr>
      <w:r>
        <w:t>– Atividade profissional como docente no terceiro grau (15 pontos/ano)</w:t>
      </w:r>
    </w:p>
    <w:p w:rsidR="001109A8" w:rsidP="007535F3" w:rsidRDefault="00D065F8" w14:paraId="6481C721" w14:textId="77777777">
      <w:pPr>
        <w:pStyle w:val="NormalWeb"/>
        <w:jc w:val="both"/>
      </w:pPr>
      <w:r>
        <w:t>– Participação em projetos de pesquisa (1 ponto/projeto)</w:t>
      </w:r>
    </w:p>
    <w:p w:rsidR="001109A8" w:rsidP="007535F3" w:rsidRDefault="00D065F8" w14:paraId="61C12D27" w14:textId="77777777">
      <w:pPr>
        <w:pStyle w:val="NormalWeb"/>
        <w:jc w:val="both"/>
      </w:pPr>
      <w:r>
        <w:t>– Orientações:</w:t>
      </w:r>
    </w:p>
    <w:p w:rsidR="001109A8" w:rsidP="007535F3" w:rsidRDefault="00D065F8" w14:paraId="4AEE2E26" w14:textId="77777777">
      <w:pPr>
        <w:pStyle w:val="NormalWeb"/>
        <w:jc w:val="both"/>
      </w:pPr>
      <w:r>
        <w:lastRenderedPageBreak/>
        <w:t>a) Doutorado (20 pontos/evento)</w:t>
      </w:r>
    </w:p>
    <w:p w:rsidR="001109A8" w:rsidP="007535F3" w:rsidRDefault="00D065F8" w14:paraId="2E6D40BF" w14:textId="77777777">
      <w:pPr>
        <w:pStyle w:val="NormalWeb"/>
        <w:jc w:val="both"/>
      </w:pPr>
      <w:r>
        <w:t>b) Mestrado (15 pontos/evento)</w:t>
      </w:r>
    </w:p>
    <w:p w:rsidR="001109A8" w:rsidP="007535F3" w:rsidRDefault="00D065F8" w14:paraId="3059AA2B" w14:textId="77777777">
      <w:pPr>
        <w:pStyle w:val="NormalWeb"/>
        <w:jc w:val="both"/>
      </w:pPr>
      <w:r>
        <w:t>c) Iniciação Científica com bolsa (5 pontos/evento)</w:t>
      </w:r>
    </w:p>
    <w:p w:rsidR="001109A8" w:rsidP="007535F3" w:rsidRDefault="00D065F8" w14:paraId="7AE1F1BC" w14:textId="77777777">
      <w:pPr>
        <w:pStyle w:val="NormalWeb"/>
        <w:jc w:val="both"/>
      </w:pPr>
      <w:r>
        <w:t>d) Iniciação Científica (2 pontos/evento)</w:t>
      </w:r>
    </w:p>
    <w:p w:rsidR="001109A8" w:rsidP="007535F3" w:rsidRDefault="00D065F8" w14:paraId="4903A964" w14:textId="77777777">
      <w:pPr>
        <w:pStyle w:val="NormalWeb"/>
        <w:jc w:val="both"/>
      </w:pPr>
      <w:r>
        <w:t>e) Trabalho de Graduação (Conclusão de Curso) (1 ponto/evento)</w:t>
      </w:r>
    </w:p>
    <w:p w:rsidR="001109A8" w:rsidP="007535F3" w:rsidRDefault="00D065F8" w14:paraId="2C8630FA" w14:textId="77777777">
      <w:pPr>
        <w:pStyle w:val="NormalWeb"/>
        <w:jc w:val="both"/>
      </w:pPr>
      <w:r>
        <w:t>– Atividade profissional fora da docência na área da disciplina (30 pontos/ano)</w:t>
      </w:r>
    </w:p>
    <w:p w:rsidR="001109A8" w:rsidP="007535F3" w:rsidRDefault="00D065F8" w14:paraId="3311C3E2" w14:textId="77777777">
      <w:pPr>
        <w:pStyle w:val="NormalWeb"/>
        <w:jc w:val="both"/>
      </w:pPr>
      <w:r>
        <w:rPr>
          <w:rStyle w:val="Forte"/>
        </w:rPr>
        <w:t>VI – INOVAÇÕES E PREMIAÇÕES (por evento) (máximo 50 pontos)</w:t>
      </w:r>
    </w:p>
    <w:p w:rsidR="001109A8" w:rsidP="007535F3" w:rsidRDefault="00D065F8" w14:paraId="4B947F81" w14:textId="77777777">
      <w:pPr>
        <w:pStyle w:val="NormalWeb"/>
        <w:jc w:val="both"/>
      </w:pPr>
      <w:r>
        <w:t>– Patentes (10 pontos/patente)</w:t>
      </w:r>
    </w:p>
    <w:p w:rsidR="001109A8" w:rsidP="007535F3" w:rsidRDefault="00D065F8" w14:paraId="1AEC5FDE" w14:textId="77777777">
      <w:pPr>
        <w:pStyle w:val="NormalWeb"/>
        <w:jc w:val="both"/>
      </w:pPr>
      <w:r>
        <w:t>– Premiações por Inovação (8 pontos/premiação)</w:t>
      </w:r>
    </w:p>
    <w:p w:rsidR="001109A8" w:rsidP="007535F3" w:rsidRDefault="00D065F8" w14:paraId="79267F9E" w14:textId="77777777">
      <w:pPr>
        <w:pStyle w:val="NormalWeb"/>
        <w:jc w:val="both"/>
      </w:pPr>
      <w:r>
        <w:t>– Produtos (6 pontos/produto)</w:t>
      </w:r>
    </w:p>
    <w:p w:rsidR="001109A8" w:rsidP="007535F3" w:rsidRDefault="00D065F8" w14:paraId="54FAC489" w14:textId="77777777">
      <w:pPr>
        <w:pStyle w:val="NormalWeb"/>
        <w:jc w:val="both"/>
      </w:pPr>
      <w:r>
        <w:t>– Processos ou Técnicas (6 pontos/processo ou técnica)</w:t>
      </w:r>
    </w:p>
    <w:p w:rsidR="001109A8" w:rsidP="007535F3" w:rsidRDefault="00D065F8" w14:paraId="3352AA97" w14:textId="77777777">
      <w:pPr>
        <w:pStyle w:val="NormalWeb"/>
        <w:jc w:val="both"/>
      </w:pPr>
      <w:r>
        <w:t>– Registros (6 pontos/registro)</w:t>
      </w:r>
    </w:p>
    <w:p w:rsidR="001109A8" w:rsidP="007535F3" w:rsidRDefault="00D065F8" w14:paraId="05672F23" w14:textId="77777777">
      <w:pPr>
        <w:pStyle w:val="NormalWeb"/>
        <w:jc w:val="both"/>
      </w:pPr>
      <w:r>
        <w:t>– Outras Premiações (4 pontos/premiação)</w:t>
      </w:r>
    </w:p>
    <w:p w:rsidR="001109A8" w:rsidP="007535F3" w:rsidRDefault="00D065F8" w14:paraId="628801BE" w14:textId="77777777">
      <w:pPr>
        <w:pStyle w:val="NormalWeb"/>
        <w:jc w:val="both"/>
      </w:pPr>
      <w:r>
        <w:t> </w:t>
      </w:r>
    </w:p>
    <w:p w:rsidR="001109A8" w:rsidP="007535F3" w:rsidRDefault="00D065F8" w14:paraId="16B7C06D" w14:textId="77777777">
      <w:pPr>
        <w:pStyle w:val="NormalWeb"/>
        <w:jc w:val="both"/>
      </w:pPr>
      <w:r>
        <w:rPr>
          <w:rStyle w:val="Forte"/>
        </w:rPr>
        <w:t>ANEXO VI – DOCUMENTAÇÃO PARA ADMISSÃO</w:t>
      </w:r>
    </w:p>
    <w:p w:rsidR="001109A8" w:rsidP="007535F3" w:rsidRDefault="00D065F8" w14:paraId="225DC661" w14:textId="77777777">
      <w:pPr>
        <w:pStyle w:val="NormalWeb"/>
        <w:jc w:val="both"/>
      </w:pPr>
      <w:r>
        <w:t>1. Currículo atualizado (simplificado).</w:t>
      </w:r>
    </w:p>
    <w:p w:rsidR="001109A8" w:rsidP="007535F3" w:rsidRDefault="00D065F8" w14:paraId="0290343C" w14:textId="77777777">
      <w:pPr>
        <w:pStyle w:val="NormalWeb"/>
        <w:jc w:val="both"/>
      </w:pPr>
      <w:r>
        <w:t>2. Declaração de Situação Funcional (modelo fornecido pela Unidade).</w:t>
      </w:r>
    </w:p>
    <w:p w:rsidR="001109A8" w:rsidP="007535F3" w:rsidRDefault="00D065F8" w14:paraId="71308FBA" w14:textId="77777777">
      <w:pPr>
        <w:pStyle w:val="NormalWeb"/>
        <w:jc w:val="both"/>
      </w:pPr>
      <w:r>
        <w:t>3. Declaração de Acumulação de Cargo/Função, quando for o caso (modelo fornecido pela Unidade).</w:t>
      </w:r>
    </w:p>
    <w:p w:rsidR="001109A8" w:rsidP="007535F3" w:rsidRDefault="00D065F8" w14:paraId="6F06B9AC" w14:textId="77777777">
      <w:pPr>
        <w:pStyle w:val="NormalWeb"/>
        <w:jc w:val="both"/>
      </w:pPr>
      <w:r>
        <w:t>4. Declaração informando se possui ou não antecedentes criminais (modelo fornecido pela Unidade).</w:t>
      </w:r>
    </w:p>
    <w:p w:rsidR="001109A8" w:rsidP="007535F3" w:rsidRDefault="00D065F8" w14:paraId="700DEA00" w14:textId="77777777">
      <w:pPr>
        <w:pStyle w:val="NormalWeb"/>
        <w:jc w:val="both"/>
      </w:pPr>
      <w:r>
        <w:t>5. Declaração de Dependentes para fins de desconto do Imposto de Renda na Fonte (modelo fornecido pela Unidade).</w:t>
      </w:r>
    </w:p>
    <w:p w:rsidR="001109A8" w:rsidP="007535F3" w:rsidRDefault="00D065F8" w14:paraId="60D6FF34" w14:textId="77777777">
      <w:pPr>
        <w:pStyle w:val="NormalWeb"/>
        <w:jc w:val="both"/>
      </w:pPr>
      <w:r>
        <w:t>6. Declaração de Opção – Contribuição Sindical (modelo fornecido pela Unidade).</w:t>
      </w:r>
    </w:p>
    <w:p w:rsidR="001109A8" w:rsidP="007535F3" w:rsidRDefault="00D065F8" w14:paraId="33095BD0" w14:textId="77777777">
      <w:pPr>
        <w:pStyle w:val="NormalWeb"/>
        <w:jc w:val="both"/>
      </w:pPr>
      <w:r>
        <w:t>7. Declaração de Bens (modelo fornecido pela Unidade).</w:t>
      </w:r>
    </w:p>
    <w:p w:rsidR="001109A8" w:rsidP="007535F3" w:rsidRDefault="00D065F8" w14:paraId="0913FFF3" w14:textId="77777777">
      <w:pPr>
        <w:pStyle w:val="NormalWeb"/>
        <w:jc w:val="both"/>
      </w:pPr>
      <w:r>
        <w:t>8. Requerimento de Salário Família (modelo fornecido pela Unidade), e cópia da(s) Certidão(</w:t>
      </w:r>
      <w:proofErr w:type="spellStart"/>
      <w:r>
        <w:t>ões</w:t>
      </w:r>
      <w:proofErr w:type="spellEnd"/>
      <w:r>
        <w:t>) de Nascimento.</w:t>
      </w:r>
    </w:p>
    <w:p w:rsidR="001109A8" w:rsidP="007535F3" w:rsidRDefault="00D065F8" w14:paraId="5F4EC865" w14:textId="77777777">
      <w:pPr>
        <w:pStyle w:val="NormalWeb"/>
        <w:jc w:val="both"/>
      </w:pPr>
      <w:r>
        <w:lastRenderedPageBreak/>
        <w:t>9. Cópia da Carteira de Vacinação dos filhos, quando for o caso.</w:t>
      </w:r>
    </w:p>
    <w:p w:rsidR="001109A8" w:rsidP="007535F3" w:rsidRDefault="00D065F8" w14:paraId="6C6AB097" w14:textId="77777777">
      <w:pPr>
        <w:pStyle w:val="NormalWeb"/>
        <w:jc w:val="both"/>
      </w:pPr>
      <w:r>
        <w:t>10. Cópia da Carteira de Trabalho e Previdência Social – CTPS, apenas das páginas onde constam a identificação (frente e verso) e do último registro.</w:t>
      </w:r>
    </w:p>
    <w:p w:rsidR="001109A8" w:rsidP="007535F3" w:rsidRDefault="00D065F8" w14:paraId="54059241" w14:textId="77777777">
      <w:pPr>
        <w:pStyle w:val="NormalWeb"/>
        <w:jc w:val="both"/>
      </w:pPr>
      <w:r>
        <w:t>11. Cópia da Cédula de Identidade – RG.</w:t>
      </w:r>
    </w:p>
    <w:p w:rsidR="001109A8" w:rsidP="007535F3" w:rsidRDefault="00D065F8" w14:paraId="74C8BC20" w14:textId="77777777">
      <w:pPr>
        <w:pStyle w:val="NormalWeb"/>
        <w:jc w:val="both"/>
      </w:pPr>
      <w:r>
        <w:t>12. Cópia do Cadastro de Pessoa Física – CPF.</w:t>
      </w:r>
    </w:p>
    <w:p w:rsidR="001109A8" w:rsidP="007535F3" w:rsidRDefault="00D065F8" w14:paraId="53E602C6" w14:textId="77777777">
      <w:pPr>
        <w:pStyle w:val="NormalWeb"/>
        <w:jc w:val="both"/>
      </w:pPr>
      <w:r>
        <w:t>13. Cópia do PIS/PASEP.</w:t>
      </w:r>
    </w:p>
    <w:p w:rsidR="001109A8" w:rsidP="007535F3" w:rsidRDefault="00D065F8" w14:paraId="3A05362E" w14:textId="77777777">
      <w:pPr>
        <w:pStyle w:val="NormalWeb"/>
        <w:jc w:val="both"/>
      </w:pPr>
      <w:r>
        <w:t>14. Cópia do Título de Eleitor e do comprovante de votação do 1º e 2º turnos da última eleição, do 2º turno desde que tenha havido ou declaração informando que está em dia com as obrigações eleitorais.</w:t>
      </w:r>
    </w:p>
    <w:p w:rsidR="001109A8" w:rsidP="007535F3" w:rsidRDefault="00D065F8" w14:paraId="74FC4ACA" w14:textId="77777777">
      <w:pPr>
        <w:pStyle w:val="NormalWeb"/>
        <w:jc w:val="both"/>
      </w:pPr>
      <w:r>
        <w:t>15. Cópia do Certificado Militar ou comprovante de estar em dia com as obrigações militares, quando do sexo masculino.</w:t>
      </w:r>
    </w:p>
    <w:p w:rsidR="001109A8" w:rsidP="007535F3" w:rsidRDefault="00D065F8" w14:paraId="0DCE1D8C" w14:textId="77777777">
      <w:pPr>
        <w:pStyle w:val="NormalWeb"/>
        <w:jc w:val="both"/>
      </w:pPr>
      <w:r>
        <w:t>16. Cópia da Certidão de Nascimento ou Casamento.</w:t>
      </w:r>
    </w:p>
    <w:p w:rsidR="001109A8" w:rsidP="007535F3" w:rsidRDefault="00D065F8" w14:paraId="37504892" w14:textId="77777777">
      <w:pPr>
        <w:pStyle w:val="NormalWeb"/>
        <w:jc w:val="both"/>
      </w:pPr>
      <w:r>
        <w:t>17. Cópia autenticada dos documentos que comprovem os requisitos constantes do Edital de Abertura de Inscrições (Diploma ou, na falta deste, o Certificado de Conclusão, registro no respectivo conselho, especializações, comprovante de experiência).</w:t>
      </w:r>
    </w:p>
    <w:p w:rsidR="00D065F8" w:rsidP="007535F3" w:rsidRDefault="00D065F8" w14:paraId="1DFCD22C" w14:textId="77777777">
      <w:pPr>
        <w:pStyle w:val="NormalWeb"/>
        <w:jc w:val="both"/>
      </w:pPr>
      <w:r>
        <w:t>18. Cópia do comprovante do número da conta corrente do Banco do Brasil.</w:t>
      </w:r>
    </w:p>
    <w:sectPr w:rsidR="00D065F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F3"/>
    <w:rsid w:val="00013D5C"/>
    <w:rsid w:val="00016B19"/>
    <w:rsid w:val="001109A8"/>
    <w:rsid w:val="007535F3"/>
    <w:rsid w:val="00D065F8"/>
    <w:rsid w:val="1E29FFD5"/>
    <w:rsid w:val="65F8B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6741A"/>
  <w15:chartTrackingRefBased/>
  <w15:docId w15:val="{36D002E7-278F-4125-B093-834C80A692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Deise Regina dos Santos França</dc:creator>
  <keywords/>
  <dc:description/>
  <lastModifiedBy>Simone da Silva Negreiros</lastModifiedBy>
  <revision>5</revision>
  <dcterms:created xsi:type="dcterms:W3CDTF">2022-11-23T09:44:00.0000000Z</dcterms:created>
  <dcterms:modified xsi:type="dcterms:W3CDTF">2022-11-24T11:34:11.8329736Z</dcterms:modified>
</coreProperties>
</file>